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D688F" w:rsidRPr="006E6B72" w:rsidRDefault="003D688F" w:rsidP="003D688F">
      <w:pPr>
        <w:jc w:val="center"/>
        <w:rPr>
          <w:b/>
          <w:sz w:val="20"/>
          <w:szCs w:val="20"/>
        </w:rPr>
      </w:pPr>
      <w:r w:rsidRPr="006E6B72">
        <w:rPr>
          <w:b/>
          <w:sz w:val="20"/>
          <w:szCs w:val="20"/>
          <w:u w:val="single"/>
        </w:rPr>
        <w:t>Zamawiając</w:t>
      </w:r>
      <w:r w:rsidRPr="006E6B72">
        <w:rPr>
          <w:b/>
          <w:sz w:val="20"/>
          <w:szCs w:val="20"/>
        </w:rPr>
        <w:t>y:</w:t>
      </w:r>
      <w:r w:rsidRPr="006E6B72">
        <w:rPr>
          <w:b/>
          <w:sz w:val="20"/>
          <w:szCs w:val="20"/>
        </w:rPr>
        <w:br/>
        <w:t xml:space="preserve">Komenda </w:t>
      </w:r>
      <w:r>
        <w:rPr>
          <w:b/>
          <w:sz w:val="20"/>
          <w:szCs w:val="20"/>
        </w:rPr>
        <w:t>Powiatowa</w:t>
      </w:r>
      <w:r w:rsidRPr="006E6B72">
        <w:rPr>
          <w:b/>
          <w:sz w:val="20"/>
          <w:szCs w:val="20"/>
        </w:rPr>
        <w:t xml:space="preserve"> Państwowej Straży Pożarnej w </w:t>
      </w:r>
      <w:r>
        <w:rPr>
          <w:b/>
          <w:sz w:val="20"/>
          <w:szCs w:val="20"/>
        </w:rPr>
        <w:t>Kędzierzynie-Koźlu</w:t>
      </w:r>
    </w:p>
    <w:p w:rsidR="003D688F" w:rsidRPr="006E6B72" w:rsidRDefault="003D688F" w:rsidP="003D688F">
      <w:pPr>
        <w:jc w:val="center"/>
        <w:rPr>
          <w:b/>
          <w:sz w:val="20"/>
          <w:szCs w:val="20"/>
        </w:rPr>
      </w:pPr>
      <w:r w:rsidRPr="006E6B72">
        <w:rPr>
          <w:b/>
          <w:sz w:val="20"/>
          <w:szCs w:val="20"/>
        </w:rPr>
        <w:t xml:space="preserve"> ul. </w:t>
      </w:r>
      <w:r>
        <w:rPr>
          <w:b/>
          <w:sz w:val="20"/>
          <w:szCs w:val="20"/>
        </w:rPr>
        <w:t>Kraszewskiego 12</w:t>
      </w:r>
    </w:p>
    <w:p w:rsidR="003D688F" w:rsidRPr="006E6B72" w:rsidRDefault="003D688F" w:rsidP="003D688F">
      <w:pPr>
        <w:jc w:val="center"/>
        <w:rPr>
          <w:b/>
          <w:sz w:val="20"/>
          <w:szCs w:val="20"/>
        </w:rPr>
      </w:pPr>
      <w:r w:rsidRPr="006E6B72">
        <w:rPr>
          <w:b/>
          <w:sz w:val="20"/>
          <w:szCs w:val="20"/>
        </w:rPr>
        <w:t>4</w:t>
      </w:r>
      <w:r>
        <w:rPr>
          <w:b/>
          <w:sz w:val="20"/>
          <w:szCs w:val="20"/>
        </w:rPr>
        <w:t>7-200</w:t>
      </w:r>
      <w:r w:rsidRPr="006E6B72">
        <w:rPr>
          <w:b/>
          <w:sz w:val="20"/>
          <w:szCs w:val="20"/>
        </w:rPr>
        <w:t xml:space="preserve"> </w:t>
      </w:r>
      <w:r>
        <w:rPr>
          <w:b/>
          <w:sz w:val="20"/>
          <w:szCs w:val="20"/>
        </w:rPr>
        <w:t>Kędzierzyn-Koźle</w:t>
      </w:r>
    </w:p>
    <w:p w:rsidR="003D688F" w:rsidRPr="006E6B72" w:rsidRDefault="003D688F" w:rsidP="003D688F">
      <w:pPr>
        <w:shd w:val="clear" w:color="auto" w:fill="BFBFBF"/>
        <w:jc w:val="center"/>
        <w:rPr>
          <w:b/>
          <w:sz w:val="20"/>
          <w:szCs w:val="20"/>
        </w:rPr>
      </w:pPr>
      <w:r w:rsidRPr="006E6B72">
        <w:rPr>
          <w:b/>
          <w:sz w:val="20"/>
          <w:szCs w:val="20"/>
          <w:highlight w:val="lightGray"/>
        </w:rPr>
        <w:t>FORMULARZ OFERT</w:t>
      </w:r>
      <w:r w:rsidRPr="006E6B72">
        <w:rPr>
          <w:b/>
          <w:sz w:val="20"/>
          <w:szCs w:val="20"/>
        </w:rPr>
        <w:t>Y</w:t>
      </w:r>
    </w:p>
    <w:p w:rsidR="003D688F" w:rsidRPr="006E6B72" w:rsidRDefault="003D688F" w:rsidP="003D688F">
      <w:pPr>
        <w:jc w:val="both"/>
        <w:rPr>
          <w:b/>
          <w:sz w:val="20"/>
          <w:szCs w:val="20"/>
        </w:rPr>
      </w:pPr>
    </w:p>
    <w:p w:rsidR="003D688F" w:rsidRPr="006E6B72" w:rsidRDefault="003D688F" w:rsidP="00D04F62">
      <w:pPr>
        <w:rPr>
          <w:sz w:val="20"/>
          <w:szCs w:val="20"/>
        </w:rPr>
      </w:pPr>
      <w:r w:rsidRPr="006E6B72">
        <w:rPr>
          <w:b/>
          <w:sz w:val="20"/>
          <w:szCs w:val="20"/>
          <w:u w:val="single"/>
        </w:rPr>
        <w:t>DANE DOTYCZĄCE WYKONAWCY</w:t>
      </w:r>
      <w:r w:rsidRPr="006E6B72">
        <w:rPr>
          <w:sz w:val="20"/>
          <w:szCs w:val="20"/>
          <w:u w:val="single"/>
        </w:rPr>
        <w:cr/>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7"/>
      </w:tblGrid>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jc w:val="both"/>
              <w:rPr>
                <w:sz w:val="20"/>
                <w:szCs w:val="20"/>
              </w:rPr>
            </w:pPr>
            <w:r w:rsidRPr="006E6B72">
              <w:rPr>
                <w:sz w:val="20"/>
                <w:szCs w:val="20"/>
              </w:rPr>
              <w:t>Pełna nazwa Wykonawcy/</w:t>
            </w:r>
          </w:p>
          <w:p w:rsidR="003D688F" w:rsidRPr="006E6B72" w:rsidRDefault="003D688F" w:rsidP="00173DD3">
            <w:pPr>
              <w:spacing w:before="60" w:after="60"/>
              <w:jc w:val="both"/>
              <w:rPr>
                <w:sz w:val="20"/>
                <w:szCs w:val="20"/>
              </w:rPr>
            </w:pPr>
            <w:r w:rsidRPr="006E6B72">
              <w:rPr>
                <w:sz w:val="20"/>
                <w:szCs w:val="20"/>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ind w:right="74"/>
              <w:jc w:val="both"/>
              <w:rPr>
                <w:iCs/>
                <w:sz w:val="20"/>
                <w:szCs w:val="20"/>
              </w:rPr>
            </w:pPr>
            <w:r w:rsidRPr="006E6B72">
              <w:rPr>
                <w:sz w:val="20"/>
                <w:szCs w:val="20"/>
              </w:rPr>
              <w:t>NIP</w:t>
            </w: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ind w:right="74"/>
              <w:jc w:val="both"/>
              <w:rPr>
                <w:sz w:val="20"/>
                <w:szCs w:val="20"/>
              </w:rPr>
            </w:pPr>
            <w:r w:rsidRPr="006E6B72">
              <w:rPr>
                <w:sz w:val="20"/>
                <w:szCs w:val="20"/>
              </w:rPr>
              <w:t>REGON</w:t>
            </w: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ind w:right="74"/>
              <w:jc w:val="both"/>
              <w:rPr>
                <w:sz w:val="20"/>
                <w:szCs w:val="20"/>
              </w:rPr>
            </w:pPr>
            <w:r w:rsidRPr="006E6B72">
              <w:rPr>
                <w:sz w:val="20"/>
                <w:szCs w:val="20"/>
              </w:rPr>
              <w:t>KRS/</w:t>
            </w:r>
            <w:proofErr w:type="spellStart"/>
            <w:r w:rsidRPr="006E6B72">
              <w:rPr>
                <w:sz w:val="20"/>
                <w:szCs w:val="20"/>
              </w:rPr>
              <w:t>CEiDG</w:t>
            </w:r>
            <w:proofErr w:type="spellEnd"/>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jc w:val="both"/>
              <w:rPr>
                <w:sz w:val="20"/>
                <w:szCs w:val="20"/>
              </w:rPr>
            </w:pPr>
            <w:r w:rsidRPr="006E6B72">
              <w:rPr>
                <w:sz w:val="20"/>
                <w:szCs w:val="20"/>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jc w:val="both"/>
              <w:rPr>
                <w:sz w:val="20"/>
                <w:szCs w:val="20"/>
              </w:rPr>
            </w:pPr>
            <w:r w:rsidRPr="006E6B72">
              <w:rPr>
                <w:sz w:val="20"/>
                <w:szCs w:val="20"/>
              </w:rPr>
              <w:t>Województwo</w:t>
            </w: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jc w:val="both"/>
              <w:rPr>
                <w:sz w:val="20"/>
                <w:szCs w:val="20"/>
              </w:rPr>
            </w:pPr>
            <w:r w:rsidRPr="006E6B72">
              <w:rPr>
                <w:sz w:val="20"/>
                <w:szCs w:val="20"/>
              </w:rPr>
              <w:t>Telefon kontaktowy:</w:t>
            </w: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jc w:val="both"/>
              <w:rPr>
                <w:sz w:val="20"/>
                <w:szCs w:val="20"/>
              </w:rPr>
            </w:pPr>
            <w:r w:rsidRPr="006E6B72">
              <w:rPr>
                <w:sz w:val="20"/>
                <w:szCs w:val="20"/>
              </w:rPr>
              <w:t>E-mail</w:t>
            </w: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sz w:val="20"/>
                <w:szCs w:val="20"/>
              </w:rPr>
            </w:pPr>
          </w:p>
        </w:tc>
      </w:tr>
      <w:tr w:rsidR="003D688F" w:rsidRPr="006E6B72"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D688F" w:rsidRPr="006E6B72" w:rsidRDefault="003D688F" w:rsidP="00173DD3">
            <w:pPr>
              <w:spacing w:before="60" w:after="60"/>
              <w:ind w:right="74"/>
              <w:jc w:val="both"/>
              <w:rPr>
                <w:iCs/>
                <w:sz w:val="20"/>
                <w:szCs w:val="20"/>
              </w:rPr>
            </w:pPr>
            <w:r w:rsidRPr="006E6B72">
              <w:rPr>
                <w:iCs/>
                <w:sz w:val="20"/>
                <w:szCs w:val="20"/>
              </w:rPr>
              <w:t>Osoba upoważniona do reprezentowania Wykonawcy</w:t>
            </w:r>
          </w:p>
          <w:p w:rsidR="003D688F" w:rsidRPr="006E6B72" w:rsidRDefault="003D688F" w:rsidP="00173DD3">
            <w:pPr>
              <w:spacing w:before="60" w:after="60"/>
              <w:ind w:right="74"/>
              <w:jc w:val="both"/>
              <w:rPr>
                <w:sz w:val="20"/>
                <w:szCs w:val="20"/>
              </w:rPr>
            </w:pPr>
          </w:p>
        </w:tc>
        <w:tc>
          <w:tcPr>
            <w:tcW w:w="2713" w:type="pct"/>
            <w:tcBorders>
              <w:top w:val="single" w:sz="4" w:space="0" w:color="auto"/>
              <w:left w:val="single" w:sz="4" w:space="0" w:color="auto"/>
              <w:bottom w:val="single" w:sz="4" w:space="0" w:color="auto"/>
              <w:right w:val="single" w:sz="4" w:space="0" w:color="auto"/>
            </w:tcBorders>
          </w:tcPr>
          <w:p w:rsidR="003D688F" w:rsidRPr="006E6B72" w:rsidRDefault="003D688F" w:rsidP="00173DD3">
            <w:pPr>
              <w:spacing w:before="60" w:after="60"/>
              <w:jc w:val="both"/>
              <w:rPr>
                <w:i/>
                <w:sz w:val="20"/>
                <w:szCs w:val="20"/>
              </w:rPr>
            </w:pPr>
          </w:p>
          <w:p w:rsidR="003D688F" w:rsidRPr="006E6B72" w:rsidRDefault="003D688F" w:rsidP="00173DD3">
            <w:pPr>
              <w:spacing w:before="60" w:after="60"/>
              <w:jc w:val="both"/>
              <w:rPr>
                <w:sz w:val="20"/>
                <w:szCs w:val="20"/>
              </w:rPr>
            </w:pPr>
            <w:r w:rsidRPr="006E6B72">
              <w:rPr>
                <w:i/>
                <w:sz w:val="20"/>
                <w:szCs w:val="20"/>
              </w:rPr>
              <w:t>(imię, nazwisko, stanowisko/podstawa do reprezentacji)</w:t>
            </w:r>
          </w:p>
        </w:tc>
      </w:tr>
    </w:tbl>
    <w:p w:rsidR="003D688F" w:rsidRPr="006E6B72" w:rsidRDefault="003D688F" w:rsidP="003D688F">
      <w:pPr>
        <w:jc w:val="both"/>
        <w:rPr>
          <w:sz w:val="20"/>
          <w:szCs w:val="20"/>
        </w:rPr>
      </w:pPr>
    </w:p>
    <w:p w:rsidR="003D688F" w:rsidRPr="006E6B72" w:rsidRDefault="003D688F" w:rsidP="003D688F">
      <w:pPr>
        <w:jc w:val="both"/>
        <w:rPr>
          <w:sz w:val="20"/>
          <w:szCs w:val="20"/>
        </w:rPr>
      </w:pPr>
      <w:r w:rsidRPr="006E6B72">
        <w:rPr>
          <w:sz w:val="20"/>
          <w:szCs w:val="20"/>
        </w:rPr>
        <w:t xml:space="preserve">przystępując do prowadzonego postępowania o udzielenie zamówienia publicznego, </w:t>
      </w:r>
      <w:proofErr w:type="spellStart"/>
      <w:r w:rsidRPr="006E6B72">
        <w:rPr>
          <w:sz w:val="20"/>
          <w:szCs w:val="20"/>
        </w:rPr>
        <w:t>pn</w:t>
      </w:r>
      <w:proofErr w:type="spellEnd"/>
      <w:r w:rsidRPr="006E6B72">
        <w:rPr>
          <w:sz w:val="20"/>
          <w:szCs w:val="20"/>
        </w:rPr>
        <w:t>:</w:t>
      </w:r>
    </w:p>
    <w:p w:rsidR="003D688F" w:rsidRPr="006E6B72" w:rsidRDefault="003D688F" w:rsidP="003D688F">
      <w:pPr>
        <w:jc w:val="center"/>
        <w:rPr>
          <w:sz w:val="20"/>
          <w:szCs w:val="20"/>
        </w:rPr>
      </w:pPr>
    </w:p>
    <w:p w:rsidR="003D75AE" w:rsidRPr="003D75AE" w:rsidRDefault="003D75AE" w:rsidP="003D75AE">
      <w:pPr>
        <w:spacing w:before="120" w:line="240" w:lineRule="auto"/>
        <w:ind w:left="360"/>
        <w:jc w:val="both"/>
        <w:rPr>
          <w:b/>
          <w:sz w:val="20"/>
          <w:szCs w:val="20"/>
        </w:rPr>
      </w:pPr>
      <w:r w:rsidRPr="003D75AE">
        <w:rPr>
          <w:b/>
          <w:color w:val="4472C4" w:themeColor="accent1"/>
          <w:sz w:val="24"/>
          <w:szCs w:val="24"/>
          <w:u w:val="single"/>
        </w:rPr>
        <w:t>„Dostawa umundurowania specjalnego i wyposażenia osobistego dla Komendy Powiatowej Państwowej Straży Pożarnej w Kędzierzynie-Koźlu”</w:t>
      </w:r>
    </w:p>
    <w:p w:rsidR="003D75AE" w:rsidRPr="003D75AE" w:rsidRDefault="003D75AE" w:rsidP="003D75AE">
      <w:pPr>
        <w:spacing w:before="120" w:line="240" w:lineRule="auto"/>
        <w:ind w:left="360"/>
        <w:jc w:val="both"/>
        <w:rPr>
          <w:b/>
          <w:sz w:val="20"/>
          <w:szCs w:val="20"/>
        </w:rPr>
      </w:pPr>
    </w:p>
    <w:p w:rsidR="00624A16" w:rsidRDefault="003D688F" w:rsidP="003D75AE">
      <w:pPr>
        <w:spacing w:before="120" w:line="240" w:lineRule="auto"/>
        <w:jc w:val="both"/>
        <w:rPr>
          <w:b/>
          <w:sz w:val="20"/>
          <w:szCs w:val="20"/>
        </w:rPr>
      </w:pPr>
      <w:r w:rsidRPr="006F6C2E">
        <w:rPr>
          <w:b/>
          <w:sz w:val="20"/>
          <w:szCs w:val="20"/>
        </w:rPr>
        <w:t>Składamy ofertę</w:t>
      </w:r>
      <w:r w:rsidR="00C51DAB">
        <w:rPr>
          <w:b/>
          <w:sz w:val="20"/>
          <w:szCs w:val="20"/>
        </w:rPr>
        <w:t xml:space="preserve"> – </w:t>
      </w:r>
    </w:p>
    <w:p w:rsidR="00624A16" w:rsidRPr="0042771B" w:rsidRDefault="0042771B" w:rsidP="0042771B">
      <w:pPr>
        <w:pStyle w:val="Akapitzlist"/>
        <w:numPr>
          <w:ilvl w:val="0"/>
          <w:numId w:val="3"/>
        </w:numPr>
        <w:spacing w:before="120" w:line="240" w:lineRule="auto"/>
        <w:jc w:val="both"/>
        <w:rPr>
          <w:b/>
          <w:color w:val="227ACB"/>
          <w:sz w:val="20"/>
          <w:szCs w:val="20"/>
        </w:rPr>
      </w:pPr>
      <w:r w:rsidRPr="0042771B">
        <w:rPr>
          <w:b/>
          <w:color w:val="227ACB"/>
          <w:sz w:val="20"/>
          <w:szCs w:val="20"/>
        </w:rPr>
        <w:t xml:space="preserve">Na </w:t>
      </w:r>
      <w:r w:rsidRPr="0042771B">
        <w:rPr>
          <w:b/>
          <w:color w:val="227ACB"/>
          <w:sz w:val="20"/>
          <w:szCs w:val="20"/>
        </w:rPr>
        <w:t>Część 2 – Dostawa 24 par  butów specjalnych skórzanych strażackich.</w:t>
      </w:r>
    </w:p>
    <w:p w:rsidR="00C51DAB" w:rsidRDefault="00C51DAB" w:rsidP="003D75AE">
      <w:pPr>
        <w:spacing w:before="120" w:line="240" w:lineRule="auto"/>
        <w:jc w:val="both"/>
        <w:rPr>
          <w:b/>
          <w:sz w:val="20"/>
          <w:szCs w:val="20"/>
        </w:rPr>
      </w:pPr>
      <w:r>
        <w:rPr>
          <w:b/>
          <w:sz w:val="20"/>
          <w:szCs w:val="20"/>
        </w:rPr>
        <w:t>TABELĘ WYPEŁNIA WYKONAWCA</w:t>
      </w:r>
    </w:p>
    <w:p w:rsidR="003D688F" w:rsidRPr="005507BB" w:rsidRDefault="003D688F" w:rsidP="00C51DAB">
      <w:pPr>
        <w:spacing w:before="120" w:line="240" w:lineRule="auto"/>
        <w:ind w:left="360"/>
        <w:jc w:val="both"/>
        <w:rPr>
          <w:b/>
          <w:sz w:val="20"/>
          <w:szCs w:val="20"/>
        </w:rPr>
      </w:pPr>
      <w:r w:rsidRPr="006F6C2E">
        <w:rPr>
          <w:b/>
          <w:sz w:val="20"/>
          <w:szCs w:val="20"/>
        </w:rPr>
        <w:t xml:space="preserve"> </w:t>
      </w:r>
    </w:p>
    <w:tbl>
      <w:tblPr>
        <w:tblStyle w:val="Tabela-Siatka21"/>
        <w:tblpPr w:leftFromText="141" w:rightFromText="141" w:vertAnchor="text" w:horzAnchor="margin" w:tblpXSpec="center" w:tblpY="330"/>
        <w:tblW w:w="9217" w:type="dxa"/>
        <w:tblLayout w:type="fixed"/>
        <w:tblLook w:val="01E0" w:firstRow="1" w:lastRow="1" w:firstColumn="1" w:lastColumn="1" w:noHBand="0" w:noVBand="0"/>
      </w:tblPr>
      <w:tblGrid>
        <w:gridCol w:w="5949"/>
        <w:gridCol w:w="3268"/>
      </w:tblGrid>
      <w:tr w:rsidR="00CB424A" w:rsidRPr="00CB424A" w:rsidTr="008E0AA7">
        <w:trPr>
          <w:trHeight w:val="559"/>
        </w:trPr>
        <w:tc>
          <w:tcPr>
            <w:tcW w:w="9217" w:type="dxa"/>
            <w:gridSpan w:val="2"/>
            <w:vAlign w:val="center"/>
          </w:tcPr>
          <w:p w:rsidR="00CB424A" w:rsidRPr="00CB424A" w:rsidRDefault="00CB424A" w:rsidP="00CB424A">
            <w:pPr>
              <w:tabs>
                <w:tab w:val="left" w:pos="180"/>
              </w:tabs>
              <w:spacing w:line="240" w:lineRule="auto"/>
              <w:jc w:val="center"/>
              <w:rPr>
                <w:rFonts w:eastAsia="Calibri"/>
                <w:b/>
              </w:rPr>
            </w:pPr>
            <w:r w:rsidRPr="00CB424A">
              <w:rPr>
                <w:rFonts w:eastAsia="Calibri"/>
                <w:b/>
              </w:rPr>
              <w:t>WARTOŚĆ I MODEL UBRANIA STRAŻACKIEGO SPECJALNEGO</w:t>
            </w:r>
          </w:p>
        </w:tc>
      </w:tr>
      <w:tr w:rsidR="00CB424A" w:rsidRPr="00CB424A" w:rsidTr="008E0AA7">
        <w:tc>
          <w:tcPr>
            <w:tcW w:w="5949" w:type="dxa"/>
            <w:vAlign w:val="center"/>
          </w:tcPr>
          <w:p w:rsidR="00CB424A" w:rsidRPr="00CB424A" w:rsidRDefault="00CB424A" w:rsidP="00CB424A">
            <w:pPr>
              <w:tabs>
                <w:tab w:val="left" w:pos="180"/>
              </w:tabs>
              <w:spacing w:line="240" w:lineRule="auto"/>
              <w:rPr>
                <w:rFonts w:eastAsia="Calibri"/>
              </w:rPr>
            </w:pPr>
            <w:r w:rsidRPr="00CB424A">
              <w:rPr>
                <w:rFonts w:eastAsia="Calibri"/>
              </w:rPr>
              <w:t xml:space="preserve">Producent/ typ/ model </w:t>
            </w:r>
          </w:p>
        </w:tc>
        <w:tc>
          <w:tcPr>
            <w:tcW w:w="3268" w:type="dxa"/>
            <w:vAlign w:val="center"/>
          </w:tcPr>
          <w:p w:rsidR="00CB424A" w:rsidRPr="00CB424A" w:rsidRDefault="00CB424A" w:rsidP="00CB424A">
            <w:pPr>
              <w:tabs>
                <w:tab w:val="left" w:pos="180"/>
              </w:tabs>
              <w:spacing w:line="240" w:lineRule="auto"/>
              <w:jc w:val="center"/>
              <w:rPr>
                <w:rFonts w:eastAsia="Calibri"/>
                <w:i/>
              </w:rPr>
            </w:pPr>
            <w:r w:rsidRPr="00CB424A">
              <w:rPr>
                <w:rFonts w:eastAsia="Calibri"/>
                <w:i/>
              </w:rPr>
              <w:t>Podać producenta/typ/model oferowanego ubrania</w:t>
            </w:r>
          </w:p>
          <w:p w:rsidR="00CB424A" w:rsidRPr="00CB424A" w:rsidRDefault="00CB424A" w:rsidP="00CB424A">
            <w:pPr>
              <w:tabs>
                <w:tab w:val="left" w:pos="180"/>
              </w:tabs>
              <w:spacing w:line="240" w:lineRule="auto"/>
              <w:jc w:val="center"/>
              <w:rPr>
                <w:rFonts w:eastAsia="Calibri"/>
                <w:i/>
              </w:rPr>
            </w:pPr>
          </w:p>
        </w:tc>
      </w:tr>
      <w:tr w:rsidR="00CB424A" w:rsidRPr="00CB424A" w:rsidTr="008E0AA7">
        <w:trPr>
          <w:trHeight w:val="426"/>
        </w:trPr>
        <w:tc>
          <w:tcPr>
            <w:tcW w:w="5949" w:type="dxa"/>
            <w:vAlign w:val="center"/>
          </w:tcPr>
          <w:p w:rsidR="00CB424A" w:rsidRPr="00CB424A" w:rsidRDefault="00CB424A" w:rsidP="00CB424A">
            <w:pPr>
              <w:tabs>
                <w:tab w:val="left" w:pos="180"/>
              </w:tabs>
              <w:spacing w:line="240" w:lineRule="auto"/>
              <w:rPr>
                <w:rFonts w:eastAsia="Calibri"/>
              </w:rPr>
            </w:pPr>
            <w:r w:rsidRPr="00CB424A">
              <w:rPr>
                <w:rFonts w:eastAsia="Calibri"/>
              </w:rPr>
              <w:t xml:space="preserve">Cena netto za </w:t>
            </w:r>
            <w:r w:rsidR="00193AFD">
              <w:rPr>
                <w:rFonts w:eastAsia="Calibri"/>
              </w:rPr>
              <w:t>2</w:t>
            </w:r>
            <w:r w:rsidRPr="00CB424A">
              <w:rPr>
                <w:rFonts w:eastAsia="Calibri"/>
              </w:rPr>
              <w:t xml:space="preserve">4 </w:t>
            </w:r>
            <w:r w:rsidR="00624A16">
              <w:rPr>
                <w:rFonts w:eastAsia="Calibri"/>
              </w:rPr>
              <w:t xml:space="preserve">pary </w:t>
            </w:r>
            <w:r w:rsidRPr="00CB424A">
              <w:rPr>
                <w:rFonts w:eastAsia="Calibri"/>
              </w:rPr>
              <w:t xml:space="preserve"> </w:t>
            </w:r>
          </w:p>
        </w:tc>
        <w:tc>
          <w:tcPr>
            <w:tcW w:w="3268" w:type="dxa"/>
            <w:vAlign w:val="center"/>
          </w:tcPr>
          <w:p w:rsidR="00CB424A" w:rsidRPr="00CB424A" w:rsidRDefault="00CB424A" w:rsidP="00CB424A">
            <w:pPr>
              <w:tabs>
                <w:tab w:val="left" w:pos="180"/>
              </w:tabs>
              <w:spacing w:line="240" w:lineRule="auto"/>
              <w:jc w:val="center"/>
              <w:rPr>
                <w:rFonts w:eastAsia="Calibri"/>
                <w:i/>
              </w:rPr>
            </w:pPr>
            <w:r w:rsidRPr="00CB424A">
              <w:rPr>
                <w:rFonts w:eastAsia="Calibri"/>
                <w:i/>
              </w:rPr>
              <w:t>Podać cenę</w:t>
            </w:r>
          </w:p>
        </w:tc>
      </w:tr>
      <w:tr w:rsidR="00CB424A" w:rsidRPr="00CB424A" w:rsidTr="008E0AA7">
        <w:trPr>
          <w:trHeight w:val="546"/>
        </w:trPr>
        <w:tc>
          <w:tcPr>
            <w:tcW w:w="5949" w:type="dxa"/>
            <w:vAlign w:val="center"/>
          </w:tcPr>
          <w:p w:rsidR="00CB424A" w:rsidRPr="00CB424A" w:rsidRDefault="00CB424A" w:rsidP="00CB424A">
            <w:pPr>
              <w:tabs>
                <w:tab w:val="left" w:pos="180"/>
              </w:tabs>
              <w:spacing w:line="240" w:lineRule="auto"/>
              <w:rPr>
                <w:rFonts w:eastAsia="Calibri"/>
              </w:rPr>
            </w:pPr>
            <w:r w:rsidRPr="00CB424A">
              <w:rPr>
                <w:rFonts w:eastAsia="Calibri"/>
              </w:rPr>
              <w:t>Stawka VAT</w:t>
            </w:r>
          </w:p>
        </w:tc>
        <w:tc>
          <w:tcPr>
            <w:tcW w:w="3268" w:type="dxa"/>
            <w:vAlign w:val="center"/>
          </w:tcPr>
          <w:p w:rsidR="00CB424A" w:rsidRPr="00CB424A" w:rsidRDefault="00CB424A" w:rsidP="00CB424A">
            <w:pPr>
              <w:tabs>
                <w:tab w:val="left" w:pos="180"/>
              </w:tabs>
              <w:spacing w:line="240" w:lineRule="auto"/>
              <w:jc w:val="center"/>
              <w:rPr>
                <w:rFonts w:eastAsia="Calibri"/>
                <w:i/>
              </w:rPr>
            </w:pPr>
            <w:r w:rsidRPr="00CB424A">
              <w:rPr>
                <w:rFonts w:eastAsia="Calibri"/>
                <w:i/>
              </w:rPr>
              <w:t>Podać stawkę VAT</w:t>
            </w:r>
          </w:p>
        </w:tc>
      </w:tr>
      <w:tr w:rsidR="00CB424A" w:rsidRPr="00CB424A" w:rsidTr="008E0AA7">
        <w:trPr>
          <w:trHeight w:val="560"/>
        </w:trPr>
        <w:tc>
          <w:tcPr>
            <w:tcW w:w="5949" w:type="dxa"/>
            <w:vAlign w:val="center"/>
          </w:tcPr>
          <w:p w:rsidR="00CB424A" w:rsidRPr="00CB424A" w:rsidRDefault="00CB424A" w:rsidP="00CB424A">
            <w:pPr>
              <w:tabs>
                <w:tab w:val="left" w:pos="180"/>
              </w:tabs>
              <w:spacing w:line="240" w:lineRule="auto"/>
              <w:rPr>
                <w:rFonts w:eastAsia="Calibri"/>
              </w:rPr>
            </w:pPr>
            <w:r w:rsidRPr="00CB424A">
              <w:rPr>
                <w:rFonts w:eastAsia="Calibri"/>
              </w:rPr>
              <w:t xml:space="preserve">Cena brutto za </w:t>
            </w:r>
            <w:r w:rsidR="00193AFD">
              <w:rPr>
                <w:rFonts w:eastAsia="Calibri"/>
              </w:rPr>
              <w:t>2</w:t>
            </w:r>
            <w:r w:rsidRPr="00CB424A">
              <w:rPr>
                <w:rFonts w:eastAsia="Calibri"/>
              </w:rPr>
              <w:t xml:space="preserve">4 </w:t>
            </w:r>
            <w:r w:rsidR="00624A16">
              <w:rPr>
                <w:rFonts w:eastAsia="Calibri"/>
              </w:rPr>
              <w:t>pary</w:t>
            </w:r>
          </w:p>
        </w:tc>
        <w:tc>
          <w:tcPr>
            <w:tcW w:w="3268" w:type="dxa"/>
            <w:vAlign w:val="center"/>
          </w:tcPr>
          <w:p w:rsidR="00CB424A" w:rsidRPr="00CB424A" w:rsidRDefault="00CB424A" w:rsidP="00CB424A">
            <w:pPr>
              <w:tabs>
                <w:tab w:val="left" w:pos="180"/>
              </w:tabs>
              <w:spacing w:line="240" w:lineRule="auto"/>
              <w:jc w:val="center"/>
              <w:rPr>
                <w:rFonts w:eastAsia="Times New Roman"/>
                <w:i/>
              </w:rPr>
            </w:pPr>
            <w:r w:rsidRPr="00CB424A">
              <w:rPr>
                <w:rFonts w:eastAsia="Times New Roman"/>
                <w:i/>
              </w:rPr>
              <w:t>Podać wartość</w:t>
            </w:r>
          </w:p>
        </w:tc>
      </w:tr>
      <w:tr w:rsidR="00C51DAB" w:rsidRPr="00CB424A" w:rsidTr="008E0AA7">
        <w:trPr>
          <w:trHeight w:val="560"/>
        </w:trPr>
        <w:tc>
          <w:tcPr>
            <w:tcW w:w="5949" w:type="dxa"/>
            <w:vAlign w:val="center"/>
          </w:tcPr>
          <w:p w:rsidR="00C51DAB" w:rsidRPr="00C51DAB" w:rsidRDefault="00C51DAB" w:rsidP="00C51DAB">
            <w:pPr>
              <w:tabs>
                <w:tab w:val="left" w:pos="180"/>
              </w:tabs>
              <w:spacing w:line="240" w:lineRule="auto"/>
              <w:rPr>
                <w:rFonts w:eastAsia="Calibri"/>
              </w:rPr>
            </w:pPr>
            <w:r w:rsidRPr="00C51DAB">
              <w:rPr>
                <w:rFonts w:eastAsia="Calibri"/>
              </w:rPr>
              <w:t>Cena brutto 1 kompletu</w:t>
            </w:r>
            <w:r>
              <w:rPr>
                <w:rFonts w:eastAsia="Calibri"/>
              </w:rPr>
              <w:t xml:space="preserve"> ubrania strażackiego specjalnego</w:t>
            </w:r>
          </w:p>
        </w:tc>
        <w:tc>
          <w:tcPr>
            <w:tcW w:w="3268" w:type="dxa"/>
            <w:vAlign w:val="center"/>
          </w:tcPr>
          <w:p w:rsidR="00C51DAB" w:rsidRDefault="00C51DAB" w:rsidP="00CB424A">
            <w:pPr>
              <w:tabs>
                <w:tab w:val="left" w:pos="180"/>
              </w:tabs>
              <w:spacing w:line="240" w:lineRule="auto"/>
              <w:jc w:val="center"/>
              <w:rPr>
                <w:rFonts w:eastAsia="Times New Roman"/>
                <w:i/>
              </w:rPr>
            </w:pPr>
            <w:r w:rsidRPr="00C51DAB">
              <w:rPr>
                <w:rFonts w:eastAsia="Times New Roman"/>
                <w:i/>
              </w:rPr>
              <w:t>Podać wartość</w:t>
            </w:r>
          </w:p>
        </w:tc>
      </w:tr>
      <w:tr w:rsidR="00C51DAB" w:rsidRPr="00CB424A" w:rsidTr="008E0AA7">
        <w:trPr>
          <w:trHeight w:val="560"/>
        </w:trPr>
        <w:tc>
          <w:tcPr>
            <w:tcW w:w="5949" w:type="dxa"/>
            <w:vAlign w:val="center"/>
          </w:tcPr>
          <w:p w:rsidR="00C51DAB" w:rsidRPr="00CB424A" w:rsidRDefault="00C51DAB" w:rsidP="00C51DAB">
            <w:pPr>
              <w:tabs>
                <w:tab w:val="left" w:pos="180"/>
              </w:tabs>
              <w:spacing w:line="240" w:lineRule="auto"/>
              <w:rPr>
                <w:rFonts w:eastAsia="Calibri"/>
              </w:rPr>
            </w:pPr>
            <w:r w:rsidRPr="00C51DAB">
              <w:rPr>
                <w:rFonts w:eastAsia="Calibri"/>
              </w:rPr>
              <w:lastRenderedPageBreak/>
              <w:t xml:space="preserve">Okres gwarancji i rękojmi (minimum </w:t>
            </w:r>
            <w:r w:rsidR="00193AFD">
              <w:rPr>
                <w:rFonts w:eastAsia="Calibri"/>
              </w:rPr>
              <w:t>24</w:t>
            </w:r>
            <w:r w:rsidRPr="00C51DAB">
              <w:rPr>
                <w:rFonts w:eastAsia="Calibri"/>
              </w:rPr>
              <w:t xml:space="preserve"> </w:t>
            </w:r>
            <w:proofErr w:type="spellStart"/>
            <w:r w:rsidRPr="00C51DAB">
              <w:rPr>
                <w:rFonts w:eastAsia="Calibri"/>
              </w:rPr>
              <w:t>miesięc</w:t>
            </w:r>
            <w:r w:rsidR="00193AFD">
              <w:rPr>
                <w:rFonts w:eastAsia="Calibri"/>
              </w:rPr>
              <w:t>e</w:t>
            </w:r>
            <w:proofErr w:type="spellEnd"/>
            <w:r w:rsidRPr="00C51DAB">
              <w:rPr>
                <w:rFonts w:eastAsia="Calibri"/>
              </w:rPr>
              <w:t>)</w:t>
            </w:r>
          </w:p>
        </w:tc>
        <w:tc>
          <w:tcPr>
            <w:tcW w:w="3268" w:type="dxa"/>
            <w:vAlign w:val="center"/>
          </w:tcPr>
          <w:p w:rsidR="00C51DAB" w:rsidRDefault="00C51DAB" w:rsidP="00CB424A">
            <w:pPr>
              <w:tabs>
                <w:tab w:val="left" w:pos="180"/>
              </w:tabs>
              <w:spacing w:line="240" w:lineRule="auto"/>
              <w:jc w:val="center"/>
              <w:rPr>
                <w:rFonts w:eastAsia="Times New Roman"/>
                <w:i/>
              </w:rPr>
            </w:pPr>
            <w:r>
              <w:rPr>
                <w:rFonts w:eastAsia="Times New Roman"/>
                <w:i/>
              </w:rPr>
              <w:t>Podać ilość miesięcy</w:t>
            </w:r>
          </w:p>
          <w:p w:rsidR="00193AFD" w:rsidRDefault="00193AFD" w:rsidP="00CB424A">
            <w:pPr>
              <w:tabs>
                <w:tab w:val="left" w:pos="180"/>
              </w:tabs>
              <w:spacing w:line="240" w:lineRule="auto"/>
              <w:jc w:val="center"/>
              <w:rPr>
                <w:rFonts w:eastAsia="Times New Roman"/>
                <w:i/>
              </w:rPr>
            </w:pPr>
          </w:p>
          <w:p w:rsidR="00193AFD" w:rsidRDefault="00193AFD" w:rsidP="00CB424A">
            <w:pPr>
              <w:tabs>
                <w:tab w:val="left" w:pos="180"/>
              </w:tabs>
              <w:spacing w:line="240" w:lineRule="auto"/>
              <w:jc w:val="center"/>
              <w:rPr>
                <w:rFonts w:eastAsia="Times New Roman"/>
                <w:i/>
              </w:rPr>
            </w:pPr>
          </w:p>
          <w:p w:rsidR="00193AFD" w:rsidRPr="00CB424A" w:rsidRDefault="00193AFD" w:rsidP="00CB424A">
            <w:pPr>
              <w:tabs>
                <w:tab w:val="left" w:pos="180"/>
              </w:tabs>
              <w:spacing w:line="240" w:lineRule="auto"/>
              <w:jc w:val="center"/>
              <w:rPr>
                <w:rFonts w:eastAsia="Times New Roman"/>
                <w:i/>
              </w:rPr>
            </w:pPr>
          </w:p>
        </w:tc>
      </w:tr>
    </w:tbl>
    <w:p w:rsidR="003D688F" w:rsidRDefault="003D688F" w:rsidP="003D688F">
      <w:pPr>
        <w:ind w:right="260"/>
        <w:rPr>
          <w:sz w:val="20"/>
          <w:szCs w:val="20"/>
        </w:rPr>
      </w:pPr>
    </w:p>
    <w:p w:rsidR="00624A16" w:rsidRPr="006E6B72" w:rsidRDefault="00624A16" w:rsidP="003D688F">
      <w:pPr>
        <w:ind w:right="260"/>
        <w:rPr>
          <w:sz w:val="20"/>
          <w:szCs w:val="20"/>
        </w:rPr>
      </w:pPr>
    </w:p>
    <w:tbl>
      <w:tblPr>
        <w:tblStyle w:val="Tabela-Siatka"/>
        <w:tblW w:w="9398" w:type="dxa"/>
        <w:tblInd w:w="-318" w:type="dxa"/>
        <w:tblLook w:val="04A0" w:firstRow="1" w:lastRow="0" w:firstColumn="1" w:lastColumn="0" w:noHBand="0" w:noVBand="1"/>
      </w:tblPr>
      <w:tblGrid>
        <w:gridCol w:w="548"/>
        <w:gridCol w:w="2880"/>
        <w:gridCol w:w="1928"/>
        <w:gridCol w:w="4042"/>
      </w:tblGrid>
      <w:tr w:rsidR="00AC3180" w:rsidRPr="00937BD3" w:rsidTr="00A122A5">
        <w:tc>
          <w:tcPr>
            <w:tcW w:w="9398" w:type="dxa"/>
            <w:gridSpan w:val="4"/>
            <w:vAlign w:val="center"/>
          </w:tcPr>
          <w:p w:rsidR="00AC3180" w:rsidRPr="00937BD3" w:rsidRDefault="00AC3180" w:rsidP="009E4539">
            <w:pPr>
              <w:jc w:val="center"/>
              <w:rPr>
                <w:b/>
              </w:rPr>
            </w:pPr>
            <w:r w:rsidRPr="00AC3180">
              <w:rPr>
                <w:b/>
                <w:highlight w:val="yellow"/>
              </w:rPr>
              <w:t>Tabelę wypełnia wykonawca:</w:t>
            </w:r>
          </w:p>
        </w:tc>
      </w:tr>
      <w:tr w:rsidR="00AC3180" w:rsidRPr="00937BD3" w:rsidTr="00624A16">
        <w:tc>
          <w:tcPr>
            <w:tcW w:w="548" w:type="dxa"/>
            <w:vAlign w:val="center"/>
          </w:tcPr>
          <w:p w:rsidR="00AC3180" w:rsidRPr="00937BD3" w:rsidRDefault="00AC3180" w:rsidP="009E4539">
            <w:pPr>
              <w:jc w:val="center"/>
              <w:rPr>
                <w:b/>
              </w:rPr>
            </w:pPr>
            <w:proofErr w:type="spellStart"/>
            <w:r w:rsidRPr="00937BD3">
              <w:rPr>
                <w:b/>
              </w:rPr>
              <w:t>Lp</w:t>
            </w:r>
            <w:proofErr w:type="spellEnd"/>
          </w:p>
        </w:tc>
        <w:tc>
          <w:tcPr>
            <w:tcW w:w="2880" w:type="dxa"/>
            <w:vAlign w:val="center"/>
          </w:tcPr>
          <w:p w:rsidR="00AC3180" w:rsidRPr="00937BD3" w:rsidRDefault="00AC3180" w:rsidP="009E4539">
            <w:pPr>
              <w:jc w:val="center"/>
              <w:rPr>
                <w:b/>
              </w:rPr>
            </w:pPr>
            <w:r w:rsidRPr="00937BD3">
              <w:rPr>
                <w:b/>
              </w:rPr>
              <w:t>Oceniany parametr</w:t>
            </w:r>
          </w:p>
        </w:tc>
        <w:tc>
          <w:tcPr>
            <w:tcW w:w="1928" w:type="dxa"/>
            <w:vAlign w:val="center"/>
          </w:tcPr>
          <w:p w:rsidR="00AC3180" w:rsidRPr="00937BD3" w:rsidRDefault="00AC3180" w:rsidP="009E4539">
            <w:pPr>
              <w:jc w:val="center"/>
              <w:rPr>
                <w:b/>
              </w:rPr>
            </w:pPr>
            <w:r w:rsidRPr="00937BD3">
              <w:rPr>
                <w:b/>
              </w:rPr>
              <w:t>Deklarowana wartość parametru</w:t>
            </w:r>
          </w:p>
        </w:tc>
        <w:tc>
          <w:tcPr>
            <w:tcW w:w="4042" w:type="dxa"/>
            <w:vAlign w:val="center"/>
          </w:tcPr>
          <w:p w:rsidR="00AC3180" w:rsidRPr="00937BD3" w:rsidRDefault="00AC3180" w:rsidP="009E4539">
            <w:pPr>
              <w:jc w:val="center"/>
              <w:rPr>
                <w:b/>
              </w:rPr>
            </w:pPr>
            <w:r w:rsidRPr="00937BD3">
              <w:rPr>
                <w:b/>
              </w:rPr>
              <w:t>Numer strony w ofercie ( tj. wskazanie dokumentu potwierdzającego parametr oceniany)</w:t>
            </w:r>
          </w:p>
        </w:tc>
      </w:tr>
      <w:tr w:rsidR="00624A16" w:rsidRPr="00937BD3" w:rsidTr="00624A16">
        <w:tc>
          <w:tcPr>
            <w:tcW w:w="548" w:type="dxa"/>
            <w:vAlign w:val="center"/>
          </w:tcPr>
          <w:p w:rsidR="00624A16" w:rsidRPr="007F3DC9" w:rsidRDefault="00624A16" w:rsidP="00624A16">
            <w:pPr>
              <w:jc w:val="center"/>
              <w:rPr>
                <w:sz w:val="20"/>
                <w:szCs w:val="20"/>
              </w:rPr>
            </w:pPr>
            <w:r w:rsidRPr="007F3DC9">
              <w:rPr>
                <w:sz w:val="20"/>
                <w:szCs w:val="20"/>
              </w:rPr>
              <w:t>1.</w:t>
            </w:r>
          </w:p>
        </w:tc>
        <w:tc>
          <w:tcPr>
            <w:tcW w:w="2880" w:type="dxa"/>
          </w:tcPr>
          <w:p w:rsidR="00624A16" w:rsidRPr="00162076" w:rsidRDefault="00624A16" w:rsidP="00624A16">
            <w:r w:rsidRPr="00162076">
              <w:t>Odporność na przemakanie wg PN-EN ISO 20345:2012 pkt 6.2.</w:t>
            </w:r>
          </w:p>
        </w:tc>
        <w:tc>
          <w:tcPr>
            <w:tcW w:w="1928" w:type="dxa"/>
            <w:vAlign w:val="center"/>
          </w:tcPr>
          <w:p w:rsidR="00624A16" w:rsidRPr="00624A16" w:rsidRDefault="00624A16" w:rsidP="00624A16">
            <w:pPr>
              <w:jc w:val="center"/>
              <w:rPr>
                <w:sz w:val="20"/>
                <w:szCs w:val="20"/>
              </w:rPr>
            </w:pPr>
            <w:r w:rsidRPr="00624A16">
              <w:rPr>
                <w:sz w:val="20"/>
                <w:szCs w:val="20"/>
              </w:rPr>
              <w:t>Minuty/cykle</w:t>
            </w:r>
          </w:p>
          <w:p w:rsidR="00624A16" w:rsidRPr="00624A16" w:rsidRDefault="00624A16" w:rsidP="00624A16">
            <w:pPr>
              <w:jc w:val="center"/>
              <w:rPr>
                <w:sz w:val="20"/>
                <w:szCs w:val="20"/>
              </w:rPr>
            </w:pPr>
          </w:p>
          <w:p w:rsidR="00624A16" w:rsidRPr="007F3DC9" w:rsidRDefault="00624A16" w:rsidP="00624A16">
            <w:pPr>
              <w:jc w:val="center"/>
              <w:rPr>
                <w:sz w:val="20"/>
                <w:szCs w:val="20"/>
              </w:rPr>
            </w:pPr>
            <w:r w:rsidRPr="00624A16">
              <w:rPr>
                <w:sz w:val="20"/>
                <w:szCs w:val="20"/>
              </w:rPr>
              <w:t xml:space="preserve">                      ……………………..</w:t>
            </w:r>
          </w:p>
        </w:tc>
        <w:tc>
          <w:tcPr>
            <w:tcW w:w="4042" w:type="dxa"/>
          </w:tcPr>
          <w:p w:rsidR="00624A16" w:rsidRPr="007F3DC9" w:rsidRDefault="00624A16" w:rsidP="00624A16">
            <w:pPr>
              <w:rPr>
                <w:sz w:val="20"/>
                <w:szCs w:val="20"/>
              </w:rPr>
            </w:pPr>
          </w:p>
        </w:tc>
      </w:tr>
      <w:tr w:rsidR="00624A16" w:rsidRPr="00937BD3" w:rsidTr="00624A16">
        <w:trPr>
          <w:trHeight w:val="1254"/>
        </w:trPr>
        <w:tc>
          <w:tcPr>
            <w:tcW w:w="548" w:type="dxa"/>
            <w:vAlign w:val="center"/>
          </w:tcPr>
          <w:p w:rsidR="00624A16" w:rsidRPr="007F3DC9" w:rsidRDefault="00624A16" w:rsidP="00624A16">
            <w:pPr>
              <w:jc w:val="center"/>
              <w:rPr>
                <w:sz w:val="20"/>
                <w:szCs w:val="20"/>
              </w:rPr>
            </w:pPr>
            <w:r w:rsidRPr="007F3DC9">
              <w:rPr>
                <w:sz w:val="20"/>
                <w:szCs w:val="20"/>
              </w:rPr>
              <w:t>2.</w:t>
            </w:r>
          </w:p>
        </w:tc>
        <w:tc>
          <w:tcPr>
            <w:tcW w:w="2880" w:type="dxa"/>
          </w:tcPr>
          <w:p w:rsidR="00624A16" w:rsidRDefault="00624A16" w:rsidP="00624A16">
            <w:r>
              <w:t>Odporność na ścieranie podszewki wg</w:t>
            </w:r>
          </w:p>
          <w:p w:rsidR="00624A16" w:rsidRPr="00162076" w:rsidRDefault="00624A16" w:rsidP="00624A16">
            <w:r>
              <w:t>PN-EN ISO 20345:2012 pkt. 5.5.2. na sucho</w:t>
            </w:r>
          </w:p>
        </w:tc>
        <w:tc>
          <w:tcPr>
            <w:tcW w:w="1928" w:type="dxa"/>
            <w:vAlign w:val="center"/>
          </w:tcPr>
          <w:p w:rsidR="00624A16" w:rsidRPr="00624A16" w:rsidRDefault="00624A16" w:rsidP="00624A16">
            <w:pPr>
              <w:jc w:val="center"/>
              <w:rPr>
                <w:sz w:val="20"/>
                <w:szCs w:val="20"/>
              </w:rPr>
            </w:pPr>
            <w:r w:rsidRPr="00624A16">
              <w:rPr>
                <w:sz w:val="20"/>
                <w:szCs w:val="20"/>
              </w:rPr>
              <w:t>Minuty/cykle</w:t>
            </w:r>
          </w:p>
          <w:p w:rsidR="00624A16" w:rsidRPr="00624A16" w:rsidRDefault="00624A16" w:rsidP="00624A16">
            <w:pPr>
              <w:jc w:val="center"/>
              <w:rPr>
                <w:sz w:val="20"/>
                <w:szCs w:val="20"/>
              </w:rPr>
            </w:pPr>
          </w:p>
          <w:p w:rsidR="00624A16" w:rsidRPr="007F3DC9" w:rsidRDefault="00624A16" w:rsidP="00624A16">
            <w:pPr>
              <w:jc w:val="center"/>
              <w:rPr>
                <w:sz w:val="20"/>
                <w:szCs w:val="20"/>
              </w:rPr>
            </w:pPr>
            <w:r w:rsidRPr="00624A16">
              <w:rPr>
                <w:sz w:val="20"/>
                <w:szCs w:val="20"/>
              </w:rPr>
              <w:t xml:space="preserve">                      ……………………..</w:t>
            </w:r>
          </w:p>
        </w:tc>
        <w:tc>
          <w:tcPr>
            <w:tcW w:w="4042" w:type="dxa"/>
          </w:tcPr>
          <w:p w:rsidR="00624A16" w:rsidRPr="007F3DC9" w:rsidRDefault="00624A16" w:rsidP="00624A16">
            <w:pPr>
              <w:rPr>
                <w:sz w:val="20"/>
                <w:szCs w:val="20"/>
              </w:rPr>
            </w:pPr>
          </w:p>
        </w:tc>
      </w:tr>
      <w:tr w:rsidR="00624A16" w:rsidRPr="00937BD3" w:rsidTr="00624A16">
        <w:trPr>
          <w:trHeight w:val="1915"/>
        </w:trPr>
        <w:tc>
          <w:tcPr>
            <w:tcW w:w="548" w:type="dxa"/>
            <w:vAlign w:val="center"/>
          </w:tcPr>
          <w:p w:rsidR="00624A16" w:rsidRPr="007F3DC9" w:rsidRDefault="00624A16" w:rsidP="00624A16">
            <w:pPr>
              <w:jc w:val="center"/>
              <w:rPr>
                <w:sz w:val="20"/>
                <w:szCs w:val="20"/>
              </w:rPr>
            </w:pPr>
            <w:r w:rsidRPr="007F3DC9">
              <w:rPr>
                <w:sz w:val="20"/>
                <w:szCs w:val="20"/>
              </w:rPr>
              <w:t>3.</w:t>
            </w:r>
          </w:p>
        </w:tc>
        <w:tc>
          <w:tcPr>
            <w:tcW w:w="2880" w:type="dxa"/>
          </w:tcPr>
          <w:p w:rsidR="00624A16" w:rsidRDefault="00624A16" w:rsidP="00624A16">
            <w:r>
              <w:t>Odporność na ścieranie podszewki wg</w:t>
            </w:r>
          </w:p>
          <w:p w:rsidR="00624A16" w:rsidRPr="00162076" w:rsidRDefault="00624A16" w:rsidP="00624A16">
            <w:r>
              <w:t>PN-EN ISO 20345:2012 pkt. 5.5.2. na mokro</w:t>
            </w:r>
          </w:p>
        </w:tc>
        <w:tc>
          <w:tcPr>
            <w:tcW w:w="1928" w:type="dxa"/>
            <w:vAlign w:val="center"/>
          </w:tcPr>
          <w:p w:rsidR="00624A16" w:rsidRPr="00624A16" w:rsidRDefault="00624A16" w:rsidP="00624A16">
            <w:pPr>
              <w:jc w:val="center"/>
              <w:rPr>
                <w:sz w:val="20"/>
                <w:szCs w:val="20"/>
              </w:rPr>
            </w:pPr>
            <w:r w:rsidRPr="00624A16">
              <w:rPr>
                <w:sz w:val="20"/>
                <w:szCs w:val="20"/>
              </w:rPr>
              <w:t>Minuty/cykle</w:t>
            </w:r>
          </w:p>
          <w:p w:rsidR="00624A16" w:rsidRPr="00624A16" w:rsidRDefault="00624A16" w:rsidP="00624A16">
            <w:pPr>
              <w:jc w:val="center"/>
              <w:rPr>
                <w:sz w:val="20"/>
                <w:szCs w:val="20"/>
              </w:rPr>
            </w:pPr>
          </w:p>
          <w:p w:rsidR="00624A16" w:rsidRPr="007F3DC9" w:rsidRDefault="00624A16" w:rsidP="00624A16">
            <w:pPr>
              <w:jc w:val="center"/>
              <w:rPr>
                <w:sz w:val="20"/>
                <w:szCs w:val="20"/>
              </w:rPr>
            </w:pPr>
            <w:r w:rsidRPr="00624A16">
              <w:rPr>
                <w:sz w:val="20"/>
                <w:szCs w:val="20"/>
              </w:rPr>
              <w:t xml:space="preserve">                      ……………………..</w:t>
            </w:r>
          </w:p>
        </w:tc>
        <w:tc>
          <w:tcPr>
            <w:tcW w:w="4042" w:type="dxa"/>
          </w:tcPr>
          <w:p w:rsidR="00624A16" w:rsidRPr="007F3DC9" w:rsidRDefault="00624A16" w:rsidP="00624A16">
            <w:pPr>
              <w:rPr>
                <w:sz w:val="20"/>
                <w:szCs w:val="20"/>
              </w:rPr>
            </w:pPr>
          </w:p>
        </w:tc>
      </w:tr>
      <w:tr w:rsidR="00624A16" w:rsidRPr="00937BD3" w:rsidTr="00624A16">
        <w:tc>
          <w:tcPr>
            <w:tcW w:w="548" w:type="dxa"/>
          </w:tcPr>
          <w:p w:rsidR="00624A16" w:rsidRPr="007F3DC9" w:rsidRDefault="00624A16" w:rsidP="00624A16">
            <w:pPr>
              <w:jc w:val="center"/>
              <w:rPr>
                <w:sz w:val="20"/>
                <w:szCs w:val="20"/>
              </w:rPr>
            </w:pPr>
            <w:r w:rsidRPr="007F3DC9">
              <w:rPr>
                <w:sz w:val="20"/>
                <w:szCs w:val="20"/>
              </w:rPr>
              <w:t>4.</w:t>
            </w:r>
          </w:p>
        </w:tc>
        <w:tc>
          <w:tcPr>
            <w:tcW w:w="2880" w:type="dxa"/>
          </w:tcPr>
          <w:p w:rsidR="00624A16" w:rsidRDefault="00624A16" w:rsidP="00624A16">
            <w:r>
              <w:t>Przepuszczalność pary wodnej skóry wierzchniej – materiału zasadniczego.</w:t>
            </w:r>
          </w:p>
          <w:p w:rsidR="00624A16" w:rsidRDefault="00624A16" w:rsidP="00624A16">
            <w:r>
              <w:t>wg PN-EN ISO 203045:2012 pkt 5.4.6</w:t>
            </w:r>
          </w:p>
          <w:p w:rsidR="00624A16" w:rsidRPr="00162076" w:rsidRDefault="00624A16" w:rsidP="00624A16"/>
        </w:tc>
        <w:tc>
          <w:tcPr>
            <w:tcW w:w="1928" w:type="dxa"/>
            <w:vAlign w:val="center"/>
          </w:tcPr>
          <w:p w:rsidR="00624A16" w:rsidRPr="00624A16" w:rsidRDefault="00624A16" w:rsidP="00624A16">
            <w:pPr>
              <w:jc w:val="center"/>
              <w:rPr>
                <w:sz w:val="20"/>
                <w:szCs w:val="20"/>
              </w:rPr>
            </w:pPr>
            <w:r w:rsidRPr="00624A16">
              <w:rPr>
                <w:sz w:val="20"/>
                <w:szCs w:val="20"/>
              </w:rPr>
              <w:t xml:space="preserve">Mg/cm2h        </w:t>
            </w:r>
          </w:p>
          <w:p w:rsidR="00624A16" w:rsidRPr="00624A16" w:rsidRDefault="00624A16" w:rsidP="00624A16">
            <w:pPr>
              <w:jc w:val="center"/>
              <w:rPr>
                <w:sz w:val="20"/>
                <w:szCs w:val="20"/>
              </w:rPr>
            </w:pPr>
          </w:p>
          <w:p w:rsidR="00624A16" w:rsidRPr="007F3DC9" w:rsidRDefault="00624A16" w:rsidP="00624A16">
            <w:pPr>
              <w:jc w:val="center"/>
              <w:rPr>
                <w:sz w:val="20"/>
                <w:szCs w:val="20"/>
              </w:rPr>
            </w:pPr>
            <w:r w:rsidRPr="00624A16">
              <w:rPr>
                <w:sz w:val="20"/>
                <w:szCs w:val="20"/>
              </w:rPr>
              <w:t>…………………….</w:t>
            </w:r>
          </w:p>
        </w:tc>
        <w:tc>
          <w:tcPr>
            <w:tcW w:w="4042" w:type="dxa"/>
          </w:tcPr>
          <w:p w:rsidR="00624A16" w:rsidRPr="007F3DC9" w:rsidRDefault="00624A16" w:rsidP="00624A16">
            <w:pPr>
              <w:rPr>
                <w:sz w:val="20"/>
                <w:szCs w:val="20"/>
              </w:rPr>
            </w:pPr>
          </w:p>
        </w:tc>
      </w:tr>
      <w:tr w:rsidR="00624A16" w:rsidRPr="00937BD3" w:rsidTr="00624A16">
        <w:tc>
          <w:tcPr>
            <w:tcW w:w="548" w:type="dxa"/>
          </w:tcPr>
          <w:p w:rsidR="00624A16" w:rsidRPr="007F3DC9" w:rsidRDefault="00624A16" w:rsidP="00624A16">
            <w:pPr>
              <w:jc w:val="center"/>
              <w:rPr>
                <w:sz w:val="20"/>
                <w:szCs w:val="20"/>
              </w:rPr>
            </w:pPr>
            <w:r>
              <w:rPr>
                <w:sz w:val="20"/>
                <w:szCs w:val="20"/>
              </w:rPr>
              <w:t>5.</w:t>
            </w:r>
          </w:p>
        </w:tc>
        <w:tc>
          <w:tcPr>
            <w:tcW w:w="2880" w:type="dxa"/>
          </w:tcPr>
          <w:p w:rsidR="00624A16" w:rsidRPr="00162076" w:rsidRDefault="00624A16" w:rsidP="00624A16">
            <w:r w:rsidRPr="00624A16">
              <w:t>Masa pary butów dla rozmiaru 43</w:t>
            </w:r>
          </w:p>
        </w:tc>
        <w:tc>
          <w:tcPr>
            <w:tcW w:w="1928" w:type="dxa"/>
            <w:vAlign w:val="center"/>
          </w:tcPr>
          <w:p w:rsidR="00624A16" w:rsidRPr="00624A16" w:rsidRDefault="00624A16" w:rsidP="00624A16">
            <w:pPr>
              <w:jc w:val="center"/>
              <w:rPr>
                <w:sz w:val="20"/>
                <w:szCs w:val="20"/>
              </w:rPr>
            </w:pPr>
            <w:r w:rsidRPr="00624A16">
              <w:rPr>
                <w:sz w:val="20"/>
                <w:szCs w:val="20"/>
              </w:rPr>
              <w:t>Wartość</w:t>
            </w:r>
          </w:p>
          <w:p w:rsidR="00624A16" w:rsidRPr="007F3DC9" w:rsidRDefault="00624A16" w:rsidP="00624A16">
            <w:pPr>
              <w:jc w:val="center"/>
              <w:rPr>
                <w:sz w:val="20"/>
                <w:szCs w:val="20"/>
              </w:rPr>
            </w:pPr>
            <w:r w:rsidRPr="00624A16">
              <w:rPr>
                <w:sz w:val="20"/>
                <w:szCs w:val="20"/>
              </w:rPr>
              <w:t>……………… g</w:t>
            </w:r>
          </w:p>
        </w:tc>
        <w:tc>
          <w:tcPr>
            <w:tcW w:w="4042" w:type="dxa"/>
            <w:vAlign w:val="center"/>
          </w:tcPr>
          <w:p w:rsidR="00624A16" w:rsidRPr="007F3DC9" w:rsidRDefault="00624A16" w:rsidP="00624A16">
            <w:pPr>
              <w:jc w:val="center"/>
              <w:rPr>
                <w:sz w:val="20"/>
                <w:szCs w:val="20"/>
              </w:rPr>
            </w:pPr>
          </w:p>
        </w:tc>
      </w:tr>
      <w:tr w:rsidR="00624A16" w:rsidRPr="00937BD3" w:rsidTr="00624A16">
        <w:tc>
          <w:tcPr>
            <w:tcW w:w="548" w:type="dxa"/>
          </w:tcPr>
          <w:p w:rsidR="00624A16" w:rsidRPr="007F3DC9" w:rsidRDefault="00624A16" w:rsidP="00624A16">
            <w:pPr>
              <w:jc w:val="center"/>
              <w:rPr>
                <w:sz w:val="20"/>
                <w:szCs w:val="20"/>
              </w:rPr>
            </w:pPr>
            <w:r>
              <w:rPr>
                <w:sz w:val="20"/>
                <w:szCs w:val="20"/>
              </w:rPr>
              <w:t>6</w:t>
            </w:r>
            <w:r w:rsidRPr="007F3DC9">
              <w:rPr>
                <w:sz w:val="20"/>
                <w:szCs w:val="20"/>
              </w:rPr>
              <w:t>.</w:t>
            </w:r>
          </w:p>
        </w:tc>
        <w:tc>
          <w:tcPr>
            <w:tcW w:w="2880" w:type="dxa"/>
          </w:tcPr>
          <w:p w:rsidR="00624A16" w:rsidRPr="00162076" w:rsidRDefault="00624A16" w:rsidP="00624A16">
            <w:r w:rsidRPr="00162076">
              <w:t>PN-EN ISO 20345:2012 pkt. 5.5.2. na mokro</w:t>
            </w:r>
          </w:p>
        </w:tc>
        <w:tc>
          <w:tcPr>
            <w:tcW w:w="1928" w:type="dxa"/>
            <w:vAlign w:val="center"/>
          </w:tcPr>
          <w:p w:rsidR="00624A16" w:rsidRPr="007F3DC9" w:rsidRDefault="00624A16" w:rsidP="00624A16">
            <w:pPr>
              <w:jc w:val="center"/>
              <w:rPr>
                <w:sz w:val="20"/>
                <w:szCs w:val="20"/>
              </w:rPr>
            </w:pPr>
            <w:r w:rsidRPr="00624A16">
              <w:rPr>
                <w:sz w:val="20"/>
                <w:szCs w:val="20"/>
              </w:rPr>
              <w:t>TAK / NIE *</w:t>
            </w:r>
          </w:p>
        </w:tc>
        <w:tc>
          <w:tcPr>
            <w:tcW w:w="4042" w:type="dxa"/>
            <w:vAlign w:val="center"/>
          </w:tcPr>
          <w:p w:rsidR="00624A16" w:rsidRPr="007F3DC9" w:rsidRDefault="00624A16" w:rsidP="00624A16">
            <w:pPr>
              <w:jc w:val="center"/>
              <w:rPr>
                <w:sz w:val="20"/>
                <w:szCs w:val="20"/>
              </w:rPr>
            </w:pPr>
          </w:p>
        </w:tc>
      </w:tr>
    </w:tbl>
    <w:p w:rsidR="00AC3180" w:rsidRDefault="00AC3180" w:rsidP="004E1D3E">
      <w:pPr>
        <w:pStyle w:val="Akapitzlist"/>
        <w:ind w:left="360"/>
        <w:rPr>
          <w:sz w:val="20"/>
          <w:szCs w:val="20"/>
          <w:u w:val="single"/>
        </w:rPr>
      </w:pPr>
    </w:p>
    <w:p w:rsidR="00AC3180" w:rsidRDefault="00AC3180" w:rsidP="004E1D3E">
      <w:pPr>
        <w:pStyle w:val="Akapitzlist"/>
        <w:ind w:left="360"/>
        <w:rPr>
          <w:sz w:val="20"/>
          <w:szCs w:val="20"/>
          <w:u w:val="single"/>
        </w:rPr>
      </w:pPr>
    </w:p>
    <w:p w:rsidR="00AC3180" w:rsidRDefault="00AC3180" w:rsidP="004E1D3E">
      <w:pPr>
        <w:pStyle w:val="Akapitzlist"/>
        <w:ind w:left="360"/>
        <w:rPr>
          <w:sz w:val="20"/>
          <w:szCs w:val="20"/>
          <w:u w:val="single"/>
        </w:rPr>
      </w:pPr>
    </w:p>
    <w:p w:rsidR="004E1D3E" w:rsidRPr="00A61216" w:rsidRDefault="004E1D3E" w:rsidP="004E1D3E">
      <w:pPr>
        <w:pStyle w:val="Akapitzlist"/>
        <w:ind w:left="360"/>
        <w:rPr>
          <w:sz w:val="20"/>
          <w:szCs w:val="20"/>
          <w:u w:val="single"/>
        </w:rPr>
      </w:pPr>
      <w:r w:rsidRPr="00A61216">
        <w:rPr>
          <w:sz w:val="20"/>
          <w:szCs w:val="20"/>
          <w:u w:val="single"/>
        </w:rPr>
        <w:t>W celu potwierdzenia powyższych parametrów, Wykonawca załączy do oferty :</w:t>
      </w:r>
    </w:p>
    <w:p w:rsidR="004E1D3E" w:rsidRPr="00A61216" w:rsidRDefault="004E1D3E" w:rsidP="004E1D3E">
      <w:pPr>
        <w:pStyle w:val="Akapitzlist"/>
        <w:ind w:left="360"/>
        <w:rPr>
          <w:sz w:val="20"/>
          <w:szCs w:val="20"/>
        </w:rPr>
      </w:pPr>
    </w:p>
    <w:p w:rsidR="00624A16" w:rsidRPr="00624A16" w:rsidRDefault="00624A16" w:rsidP="00624A16">
      <w:pPr>
        <w:pStyle w:val="Akapitzlist"/>
        <w:numPr>
          <w:ilvl w:val="0"/>
          <w:numId w:val="2"/>
        </w:numPr>
        <w:rPr>
          <w:sz w:val="20"/>
          <w:szCs w:val="20"/>
        </w:rPr>
      </w:pPr>
      <w:r w:rsidRPr="00624A16">
        <w:rPr>
          <w:sz w:val="20"/>
          <w:szCs w:val="20"/>
        </w:rPr>
        <w:t>Raport z badań obuwia specjalnego wystawiony przez jednostkę notyfikowaną lub jednostkę akredytowaną (musi zawierać co najmniej wyniki badań określone w tabeli w formularzu ofert stanowiące kryterium oceny ofert). Oferowane parametry oceniane należy widocznie zakreślić.</w:t>
      </w:r>
    </w:p>
    <w:p w:rsidR="00624A16" w:rsidRPr="00624A16" w:rsidRDefault="00624A16" w:rsidP="00624A16">
      <w:pPr>
        <w:pStyle w:val="Akapitzlist"/>
        <w:numPr>
          <w:ilvl w:val="0"/>
          <w:numId w:val="2"/>
        </w:numPr>
        <w:rPr>
          <w:sz w:val="20"/>
          <w:szCs w:val="20"/>
        </w:rPr>
      </w:pPr>
      <w:r w:rsidRPr="00624A16">
        <w:rPr>
          <w:sz w:val="20"/>
          <w:szCs w:val="20"/>
        </w:rPr>
        <w:t xml:space="preserve"> Karty katalogowe, certyfikaty, zdjęcia, foldery lub inne dokumenty równoważne zawierające opis wybranych przez Wykonawcę parametrów technicznych zaoferowanych butów. Dokumenty te muszą potwierdzać iż oferowane buty posiadają system szybkiego wiązania, bez użycia zamków błyskawicznych.</w:t>
      </w:r>
    </w:p>
    <w:p w:rsidR="004E1D3E" w:rsidRPr="00A61216" w:rsidRDefault="00624A16" w:rsidP="00624A16">
      <w:pPr>
        <w:pStyle w:val="Akapitzlist"/>
        <w:numPr>
          <w:ilvl w:val="0"/>
          <w:numId w:val="2"/>
        </w:numPr>
        <w:rPr>
          <w:sz w:val="20"/>
          <w:szCs w:val="20"/>
        </w:rPr>
      </w:pPr>
      <w:r w:rsidRPr="00624A16">
        <w:rPr>
          <w:sz w:val="20"/>
          <w:szCs w:val="20"/>
        </w:rPr>
        <w:lastRenderedPageBreak/>
        <w:t>Certyfikat badania typu UE spełniającego wymagania rozporządzenia Parlamentu Europejskiego i Rady (UE) 2016/425 z dnia 9 marca 2016 r. w sprawie środków ochrony indywidulanej oraz uchylenia dyrektywy Rady 89/686/EWG</w:t>
      </w:r>
    </w:p>
    <w:p w:rsidR="004E1D3E" w:rsidRPr="00960665" w:rsidRDefault="004E1D3E" w:rsidP="004E1D3E">
      <w:pPr>
        <w:rPr>
          <w:sz w:val="20"/>
          <w:szCs w:val="20"/>
        </w:rPr>
      </w:pPr>
    </w:p>
    <w:p w:rsidR="004E1D3E" w:rsidRPr="00A61216" w:rsidRDefault="004E1D3E" w:rsidP="004E1D3E">
      <w:pPr>
        <w:pStyle w:val="Akapitzlist"/>
        <w:ind w:left="360"/>
        <w:rPr>
          <w:b/>
          <w:sz w:val="20"/>
          <w:szCs w:val="20"/>
        </w:rPr>
      </w:pPr>
      <w:r w:rsidRPr="00A61216">
        <w:rPr>
          <w:b/>
          <w:sz w:val="20"/>
          <w:szCs w:val="20"/>
        </w:rPr>
        <w:t>UWAGA:</w:t>
      </w:r>
    </w:p>
    <w:p w:rsidR="004E1D3E" w:rsidRPr="00A61216" w:rsidRDefault="004E1D3E" w:rsidP="004E1D3E">
      <w:pPr>
        <w:pStyle w:val="Akapitzlist"/>
        <w:ind w:left="360"/>
        <w:jc w:val="both"/>
        <w:rPr>
          <w:b/>
          <w:sz w:val="20"/>
          <w:szCs w:val="20"/>
        </w:rPr>
      </w:pPr>
      <w:r w:rsidRPr="00A61216">
        <w:rPr>
          <w:b/>
          <w:sz w:val="20"/>
          <w:szCs w:val="20"/>
        </w:rPr>
        <w:t>Brak dokumentu załączonego do oferty potwierdzającego wartość  lub spełnienie warunku parametrów ocenianych ujętych w powyższej tabeli określającej wartość ocenianego parametru ubrania specjalnego zgodnego z normą EN 469:2020,  lub niewypełnienie tabeli, nie powoduje odrzucenia oferty ale skutkuje przyznaniem 0 punktów dla parametru ocenianego.</w:t>
      </w:r>
    </w:p>
    <w:p w:rsidR="004E1D3E" w:rsidRDefault="004E1D3E" w:rsidP="003D688F">
      <w:pPr>
        <w:spacing w:before="120" w:line="240" w:lineRule="auto"/>
        <w:jc w:val="both"/>
        <w:rPr>
          <w:sz w:val="20"/>
          <w:szCs w:val="20"/>
        </w:rPr>
      </w:pPr>
    </w:p>
    <w:p w:rsidR="004E1D3E" w:rsidRDefault="004E1D3E" w:rsidP="003D688F">
      <w:pPr>
        <w:spacing w:before="120" w:line="240" w:lineRule="auto"/>
        <w:jc w:val="both"/>
        <w:rPr>
          <w:sz w:val="20"/>
          <w:szCs w:val="20"/>
        </w:rPr>
      </w:pPr>
    </w:p>
    <w:p w:rsidR="004E1D3E" w:rsidRDefault="004E1D3E" w:rsidP="003D688F">
      <w:pPr>
        <w:spacing w:before="120" w:line="240" w:lineRule="auto"/>
        <w:jc w:val="both"/>
        <w:rPr>
          <w:sz w:val="20"/>
          <w:szCs w:val="20"/>
        </w:rPr>
      </w:pPr>
    </w:p>
    <w:p w:rsidR="004E1D3E" w:rsidRPr="006E6B72" w:rsidRDefault="003D688F" w:rsidP="003D688F">
      <w:pPr>
        <w:spacing w:before="120" w:line="240" w:lineRule="auto"/>
        <w:jc w:val="both"/>
        <w:rPr>
          <w:b/>
          <w:sz w:val="20"/>
          <w:szCs w:val="20"/>
        </w:rPr>
      </w:pPr>
      <w:r w:rsidRPr="006E6B72">
        <w:rPr>
          <w:sz w:val="20"/>
          <w:szCs w:val="20"/>
        </w:rPr>
        <w:t>Zobowiązuję/</w:t>
      </w:r>
      <w:proofErr w:type="spellStart"/>
      <w:r w:rsidRPr="006E6B72">
        <w:rPr>
          <w:sz w:val="20"/>
          <w:szCs w:val="20"/>
        </w:rPr>
        <w:t>emy</w:t>
      </w:r>
      <w:proofErr w:type="spellEnd"/>
      <w:r w:rsidRPr="006E6B72">
        <w:rPr>
          <w:sz w:val="20"/>
          <w:szCs w:val="20"/>
        </w:rPr>
        <w:t xml:space="preserve">* się do realizowania przedmiotu zamówienia w terminie do </w:t>
      </w:r>
      <w:r w:rsidR="006F6C2E">
        <w:rPr>
          <w:b/>
          <w:sz w:val="20"/>
          <w:szCs w:val="20"/>
        </w:rPr>
        <w:t>1</w:t>
      </w:r>
      <w:r w:rsidR="00624A16">
        <w:rPr>
          <w:b/>
          <w:sz w:val="20"/>
          <w:szCs w:val="20"/>
        </w:rPr>
        <w:t>9</w:t>
      </w:r>
      <w:r>
        <w:rPr>
          <w:b/>
          <w:sz w:val="20"/>
          <w:szCs w:val="20"/>
        </w:rPr>
        <w:t xml:space="preserve"> </w:t>
      </w:r>
      <w:r w:rsidR="006F6C2E">
        <w:rPr>
          <w:b/>
          <w:sz w:val="20"/>
          <w:szCs w:val="20"/>
        </w:rPr>
        <w:t>grudnia</w:t>
      </w:r>
      <w:r>
        <w:rPr>
          <w:b/>
          <w:sz w:val="20"/>
          <w:szCs w:val="20"/>
        </w:rPr>
        <w:t xml:space="preserve"> 2025 r.</w:t>
      </w:r>
      <w:r w:rsidRPr="006E6B72">
        <w:rPr>
          <w:b/>
          <w:sz w:val="20"/>
          <w:szCs w:val="20"/>
        </w:rPr>
        <w:t xml:space="preserve"> </w:t>
      </w:r>
    </w:p>
    <w:p w:rsidR="003D688F" w:rsidRPr="006E6B72" w:rsidRDefault="003D688F" w:rsidP="003D688F">
      <w:pPr>
        <w:numPr>
          <w:ilvl w:val="0"/>
          <w:numId w:val="1"/>
        </w:numPr>
        <w:spacing w:before="120" w:line="240" w:lineRule="auto"/>
        <w:jc w:val="both"/>
        <w:rPr>
          <w:color w:val="FF0000"/>
          <w:sz w:val="20"/>
          <w:szCs w:val="20"/>
        </w:rPr>
      </w:pPr>
      <w:r w:rsidRPr="006E6B72">
        <w:rPr>
          <w:spacing w:val="4"/>
          <w:sz w:val="20"/>
          <w:szCs w:val="20"/>
        </w:rPr>
        <w:t xml:space="preserve">Oświadczam/y, że zapoznałem/liśmy się z wymaganiami Zamawiającego, dotyczącymi przedmiotu zamówienia, zamieszczonymi w dokumentacji postępowania, akceptujemy projektowane postanowienia umowy i zobowiązujemy się do podpisania umowy w miejscu </w:t>
      </w:r>
      <w:r w:rsidRPr="006E6B72">
        <w:rPr>
          <w:spacing w:val="4"/>
          <w:sz w:val="20"/>
          <w:szCs w:val="20"/>
        </w:rPr>
        <w:br/>
        <w:t>i terminie wskazanym przez Zamawiającego.</w:t>
      </w:r>
    </w:p>
    <w:p w:rsidR="003D688F" w:rsidRPr="006E6B72" w:rsidRDefault="003D688F" w:rsidP="003D688F">
      <w:pPr>
        <w:numPr>
          <w:ilvl w:val="0"/>
          <w:numId w:val="1"/>
        </w:numPr>
        <w:spacing w:before="120" w:line="240" w:lineRule="auto"/>
        <w:jc w:val="both"/>
        <w:rPr>
          <w:sz w:val="20"/>
          <w:szCs w:val="20"/>
        </w:rPr>
      </w:pPr>
      <w:r w:rsidRPr="006E6B72">
        <w:rPr>
          <w:sz w:val="20"/>
          <w:szCs w:val="20"/>
        </w:rPr>
        <w:t>Oświadczam/y, że informacje i dokumenty zawarte w Ofercie na stronach od nr ........................</w:t>
      </w:r>
      <w:r w:rsidRPr="006E6B72">
        <w:rPr>
          <w:sz w:val="20"/>
          <w:szCs w:val="20"/>
        </w:rPr>
        <w:br/>
        <w:t xml:space="preserve">do nr ......................... stanowią tajemnicę przedsiębiorstwa w rozumieniu przepisów o zwalczaniu nieuczciwej konkurencji i zastrzegamy, że nie mogą być one udostępniane. Informacje </w:t>
      </w:r>
      <w:r w:rsidRPr="006E6B72">
        <w:rPr>
          <w:sz w:val="20"/>
          <w:szCs w:val="20"/>
        </w:rPr>
        <w:br/>
        <w:t>i dokumenty zawarte na pozostałych stronach Oferty są jawne)*.</w:t>
      </w:r>
    </w:p>
    <w:p w:rsidR="003D688F" w:rsidRPr="006E6B72" w:rsidRDefault="003D688F" w:rsidP="003D688F">
      <w:pPr>
        <w:numPr>
          <w:ilvl w:val="0"/>
          <w:numId w:val="1"/>
        </w:numPr>
        <w:spacing w:before="120" w:after="120" w:line="240" w:lineRule="auto"/>
        <w:jc w:val="both"/>
        <w:rPr>
          <w:sz w:val="20"/>
          <w:szCs w:val="20"/>
        </w:rPr>
      </w:pPr>
      <w:r w:rsidRPr="006E6B72">
        <w:rPr>
          <w:sz w:val="20"/>
          <w:szCs w:val="20"/>
        </w:rPr>
        <w:t>Oświadczam/y, że w razie wybrania naszej oferty jako najkorzystniejszej zobowiązuję/</w:t>
      </w:r>
      <w:proofErr w:type="spellStart"/>
      <w:r w:rsidRPr="006E6B72">
        <w:rPr>
          <w:sz w:val="20"/>
          <w:szCs w:val="20"/>
        </w:rPr>
        <w:t>emy</w:t>
      </w:r>
      <w:proofErr w:type="spellEnd"/>
      <w:r w:rsidRPr="006E6B72">
        <w:rPr>
          <w:sz w:val="20"/>
          <w:szCs w:val="20"/>
        </w:rPr>
        <w:t xml:space="preserve"> się </w:t>
      </w:r>
      <w:r w:rsidRPr="006E6B72">
        <w:rPr>
          <w:sz w:val="20"/>
          <w:szCs w:val="20"/>
        </w:rPr>
        <w:br/>
        <w:t>do podpisania Umowy na warunkach określonych w Projektowanych postanowieniach umowy, stanowiących Wzór umowy.</w:t>
      </w:r>
    </w:p>
    <w:p w:rsidR="003D688F" w:rsidRPr="006E6B72" w:rsidRDefault="003D688F" w:rsidP="003D688F">
      <w:pPr>
        <w:numPr>
          <w:ilvl w:val="0"/>
          <w:numId w:val="1"/>
        </w:numPr>
        <w:spacing w:before="120" w:after="120" w:line="240" w:lineRule="auto"/>
        <w:jc w:val="both"/>
        <w:rPr>
          <w:rFonts w:eastAsia="Times New Roman"/>
          <w:sz w:val="20"/>
          <w:szCs w:val="20"/>
        </w:rPr>
      </w:pPr>
      <w:r w:rsidRPr="006E6B72">
        <w:rPr>
          <w:rFonts w:eastAsia="Times New Roman"/>
          <w:sz w:val="20"/>
          <w:szCs w:val="20"/>
        </w:rPr>
        <w:t xml:space="preserve">Oświadczam, że jestem/jesteśmy </w:t>
      </w:r>
      <w:r w:rsidRPr="006E6B72">
        <w:rPr>
          <w:rFonts w:eastAsia="Times New Roman"/>
          <w:b/>
          <w:bCs/>
          <w:sz w:val="20"/>
          <w:szCs w:val="20"/>
        </w:rPr>
        <w:t>mikro*/małym*/średnim</w:t>
      </w:r>
      <w:r w:rsidRPr="006E6B72">
        <w:rPr>
          <w:rFonts w:eastAsia="Times New Roman"/>
          <w:sz w:val="20"/>
          <w:szCs w:val="20"/>
        </w:rPr>
        <w:t>/</w:t>
      </w:r>
      <w:r w:rsidRPr="006E6B72">
        <w:rPr>
          <w:rFonts w:eastAsia="Times New Roman"/>
          <w:b/>
          <w:bCs/>
          <w:sz w:val="20"/>
          <w:szCs w:val="20"/>
        </w:rPr>
        <w:t xml:space="preserve">jednoosobowa działalność gospodarcza/osoba fizyczna nieprowadząca działalności gospodarczej/inny rodzaj* </w:t>
      </w:r>
      <w:r w:rsidRPr="006E6B72">
        <w:rPr>
          <w:rFonts w:eastAsia="Times New Roman"/>
          <w:sz w:val="20"/>
          <w:szCs w:val="20"/>
        </w:rPr>
        <w:t>przedsiębiorstwem w rozumieniu ustawy z dnia 6 marca 2018 r. Prawo przedsiębiorców</w:t>
      </w:r>
      <w:r w:rsidRPr="006E6B72">
        <w:rPr>
          <w:rFonts w:eastAsia="Times New Roman"/>
          <w:sz w:val="20"/>
          <w:szCs w:val="20"/>
        </w:rPr>
        <w:br/>
        <w:t xml:space="preserve">(Dz. U. z 2024 r. poz. 236 z </w:t>
      </w:r>
      <w:proofErr w:type="spellStart"/>
      <w:r w:rsidRPr="006E6B72">
        <w:rPr>
          <w:rFonts w:eastAsia="Times New Roman"/>
          <w:sz w:val="20"/>
          <w:szCs w:val="20"/>
        </w:rPr>
        <w:t>późn</w:t>
      </w:r>
      <w:proofErr w:type="spellEnd"/>
      <w:r w:rsidRPr="006E6B72">
        <w:rPr>
          <w:rFonts w:eastAsia="Times New Roman"/>
          <w:sz w:val="20"/>
          <w:szCs w:val="20"/>
        </w:rPr>
        <w:t>. zm.).</w:t>
      </w:r>
    </w:p>
    <w:p w:rsidR="003D688F" w:rsidRPr="006E6B72" w:rsidRDefault="003D688F" w:rsidP="003D688F">
      <w:pPr>
        <w:numPr>
          <w:ilvl w:val="0"/>
          <w:numId w:val="1"/>
        </w:numPr>
        <w:tabs>
          <w:tab w:val="left" w:pos="-567"/>
        </w:tabs>
        <w:spacing w:after="120" w:line="240" w:lineRule="auto"/>
        <w:jc w:val="both"/>
        <w:rPr>
          <w:sz w:val="20"/>
          <w:szCs w:val="20"/>
        </w:rPr>
      </w:pPr>
      <w:r w:rsidRPr="006E6B72">
        <w:rPr>
          <w:color w:val="000000"/>
          <w:sz w:val="20"/>
          <w:szCs w:val="20"/>
        </w:rPr>
        <w:t xml:space="preserve">Oświadczam, że wypełniłem obowiązki informacyjne przewidziane w art. 13 lub art. 14 RODO wobec osób fizycznych, </w:t>
      </w:r>
      <w:r w:rsidRPr="006E6B72">
        <w:rPr>
          <w:sz w:val="20"/>
          <w:szCs w:val="20"/>
        </w:rPr>
        <w:t>od których dane osobowe bezpośrednio lub pośrednio pozyskałem</w:t>
      </w:r>
      <w:r w:rsidRPr="006E6B72">
        <w:rPr>
          <w:color w:val="000000"/>
          <w:sz w:val="20"/>
          <w:szCs w:val="20"/>
        </w:rPr>
        <w:t xml:space="preserve"> w celu ubiegania się o udzielenie zamówienia publicznego w niniejszym postępowaniu</w:t>
      </w:r>
      <w:r w:rsidRPr="006E6B72">
        <w:rPr>
          <w:sz w:val="20"/>
          <w:szCs w:val="20"/>
        </w:rPr>
        <w:t>.</w:t>
      </w:r>
    </w:p>
    <w:p w:rsidR="003D688F" w:rsidRPr="006E6B72" w:rsidRDefault="003D688F" w:rsidP="003D688F">
      <w:pPr>
        <w:numPr>
          <w:ilvl w:val="0"/>
          <w:numId w:val="1"/>
        </w:numPr>
        <w:spacing w:before="120" w:after="120" w:line="240" w:lineRule="auto"/>
        <w:jc w:val="both"/>
        <w:rPr>
          <w:sz w:val="20"/>
          <w:szCs w:val="20"/>
        </w:rPr>
      </w:pPr>
      <w:r w:rsidRPr="006E6B72">
        <w:rPr>
          <w:sz w:val="20"/>
          <w:szCs w:val="20"/>
        </w:rPr>
        <w:t>Zarejestrowane nazwy i adresy Wykonawców występujących wspólnie: ………………………… ………………………………………………………………………………………………………</w:t>
      </w:r>
    </w:p>
    <w:p w:rsidR="003D688F" w:rsidRPr="006E6B72" w:rsidRDefault="003D688F" w:rsidP="003D688F">
      <w:pPr>
        <w:keepNext/>
        <w:numPr>
          <w:ilvl w:val="0"/>
          <w:numId w:val="1"/>
        </w:numPr>
        <w:spacing w:line="240" w:lineRule="auto"/>
        <w:jc w:val="both"/>
        <w:rPr>
          <w:sz w:val="20"/>
          <w:szCs w:val="20"/>
        </w:rPr>
      </w:pPr>
      <w:r w:rsidRPr="006E6B72">
        <w:rPr>
          <w:sz w:val="20"/>
          <w:szCs w:val="20"/>
        </w:rPr>
        <w:t xml:space="preserve">Oświadczam/y, że: </w:t>
      </w:r>
    </w:p>
    <w:p w:rsidR="003D688F" w:rsidRPr="006E6B72" w:rsidRDefault="003D688F" w:rsidP="003D688F">
      <w:pPr>
        <w:keepNext/>
        <w:jc w:val="both"/>
        <w:rPr>
          <w:sz w:val="20"/>
          <w:szCs w:val="20"/>
        </w:rPr>
      </w:pPr>
      <w:r w:rsidRPr="006E6B72">
        <w:rPr>
          <w:sz w:val="20"/>
          <w:szCs w:val="20"/>
        </w:rPr>
        <w:t xml:space="preserve">       w naszym imieniu Podwykonawcy wykonają następujące części zamówienia:</w:t>
      </w:r>
    </w:p>
    <w:p w:rsidR="003D688F" w:rsidRPr="006E6B72" w:rsidRDefault="003D688F" w:rsidP="003D688F">
      <w:pPr>
        <w:keepNext/>
        <w:ind w:left="360"/>
        <w:jc w:val="both"/>
        <w:rPr>
          <w:sz w:val="20"/>
          <w:szCs w:val="20"/>
        </w:rPr>
      </w:pPr>
      <w:r w:rsidRPr="006E6B72">
        <w:rPr>
          <w:sz w:val="20"/>
          <w:szCs w:val="20"/>
        </w:rPr>
        <w:t>………………………………………………………………………………………………………</w:t>
      </w:r>
    </w:p>
    <w:p w:rsidR="003D688F" w:rsidRPr="006E6B72" w:rsidRDefault="003D688F" w:rsidP="003D688F">
      <w:pPr>
        <w:keepNext/>
        <w:spacing w:before="120"/>
        <w:ind w:left="360"/>
        <w:jc w:val="both"/>
        <w:rPr>
          <w:i/>
          <w:iCs/>
          <w:sz w:val="20"/>
          <w:szCs w:val="20"/>
          <w:vertAlign w:val="superscript"/>
        </w:rPr>
      </w:pPr>
      <w:r w:rsidRPr="006E6B72">
        <w:rPr>
          <w:i/>
          <w:iCs/>
          <w:sz w:val="20"/>
          <w:szCs w:val="20"/>
          <w:vertAlign w:val="superscript"/>
        </w:rPr>
        <w:t>Nazwa części zamówienia (zakres prac powierzony podwykonawcy) oraz dane firmy podwykonawców,  o ile są one już znane</w:t>
      </w:r>
    </w:p>
    <w:p w:rsidR="003D688F" w:rsidRPr="006E6B72" w:rsidRDefault="003D688F" w:rsidP="003D688F">
      <w:pPr>
        <w:keepNext/>
        <w:spacing w:before="120"/>
        <w:ind w:left="360"/>
        <w:jc w:val="both"/>
        <w:rPr>
          <w:sz w:val="20"/>
          <w:szCs w:val="20"/>
        </w:rPr>
      </w:pPr>
      <w:r w:rsidRPr="006E6B72">
        <w:rPr>
          <w:sz w:val="20"/>
          <w:szCs w:val="20"/>
        </w:rPr>
        <w:t>nie zamierzamy powierzyć Podwykonawcom wykonania części zamówienia *</w:t>
      </w:r>
    </w:p>
    <w:p w:rsidR="003D688F" w:rsidRPr="006E6B72" w:rsidRDefault="003D688F" w:rsidP="003D688F">
      <w:pPr>
        <w:keepNext/>
        <w:spacing w:before="120"/>
        <w:ind w:left="360"/>
        <w:jc w:val="both"/>
        <w:rPr>
          <w:sz w:val="20"/>
          <w:szCs w:val="20"/>
        </w:rPr>
      </w:pPr>
    </w:p>
    <w:p w:rsidR="003D688F" w:rsidRPr="006E6B72" w:rsidRDefault="003D688F" w:rsidP="003D688F">
      <w:pPr>
        <w:numPr>
          <w:ilvl w:val="0"/>
          <w:numId w:val="1"/>
        </w:numPr>
        <w:ind w:left="357" w:hanging="357"/>
        <w:rPr>
          <w:sz w:val="20"/>
          <w:szCs w:val="20"/>
        </w:rPr>
      </w:pPr>
      <w:r w:rsidRPr="006E6B72">
        <w:rPr>
          <w:sz w:val="20"/>
          <w:szCs w:val="20"/>
        </w:rPr>
        <w:t xml:space="preserve">Wskazuję adres internetowy ogólnodostępnych i bezpłatnych baz danych, pod którymi dostępne są oświadczenia lub dokumenty: </w:t>
      </w:r>
      <w:r w:rsidRPr="006E6B72">
        <w:rPr>
          <w:b/>
          <w:sz w:val="20"/>
          <w:szCs w:val="20"/>
        </w:rPr>
        <w:t>KRS/CEIGD  www.</w:t>
      </w:r>
      <w:r w:rsidRPr="006E6B72">
        <w:rPr>
          <w:sz w:val="20"/>
          <w:szCs w:val="20"/>
        </w:rPr>
        <w:t>.…………………….………………………….....................................................................................................................................................................................................................................</w:t>
      </w:r>
    </w:p>
    <w:p w:rsidR="003D688F" w:rsidRPr="006E6B72" w:rsidRDefault="003D688F" w:rsidP="003D688F">
      <w:pPr>
        <w:ind w:left="4395"/>
        <w:rPr>
          <w:i/>
          <w:sz w:val="20"/>
          <w:szCs w:val="20"/>
        </w:rPr>
      </w:pPr>
      <w:r w:rsidRPr="006E6B72">
        <w:rPr>
          <w:i/>
          <w:sz w:val="20"/>
          <w:szCs w:val="20"/>
        </w:rPr>
        <w:t>(dokładne dane referencyjne dokumentacji)</w:t>
      </w:r>
    </w:p>
    <w:p w:rsidR="003D688F" w:rsidRPr="006E6B72" w:rsidRDefault="003D688F" w:rsidP="003D688F">
      <w:pPr>
        <w:jc w:val="both"/>
        <w:rPr>
          <w:i/>
          <w:sz w:val="20"/>
          <w:szCs w:val="20"/>
        </w:rPr>
      </w:pPr>
    </w:p>
    <w:p w:rsidR="003D688F" w:rsidRPr="006F6C2E" w:rsidRDefault="003D688F" w:rsidP="003D688F">
      <w:pPr>
        <w:autoSpaceDE w:val="0"/>
        <w:jc w:val="both"/>
        <w:rPr>
          <w:b/>
          <w:bCs/>
          <w:i/>
          <w:color w:val="4472C4" w:themeColor="accent1"/>
          <w:sz w:val="20"/>
          <w:szCs w:val="20"/>
          <w:u w:val="single"/>
        </w:rPr>
      </w:pPr>
      <w:r w:rsidRPr="006F6C2E">
        <w:rPr>
          <w:b/>
          <w:bCs/>
          <w:i/>
          <w:color w:val="4472C4" w:themeColor="accent1"/>
          <w:sz w:val="20"/>
          <w:szCs w:val="20"/>
          <w:u w:val="single"/>
        </w:rPr>
        <w:t>Niniejszy dokument musi zostać opatrzony kwalifikowanym podpisem elektronicznym osoby lub osób uprawnionych do reprezentowania Wykonawcy</w:t>
      </w:r>
      <w:r w:rsidR="006F6C2E">
        <w:rPr>
          <w:b/>
          <w:bCs/>
          <w:i/>
          <w:color w:val="4472C4" w:themeColor="accent1"/>
          <w:sz w:val="20"/>
          <w:szCs w:val="20"/>
          <w:u w:val="single"/>
        </w:rPr>
        <w:t>.</w:t>
      </w:r>
    </w:p>
    <w:p w:rsidR="003D688F" w:rsidRPr="006E6B72" w:rsidRDefault="003D688F" w:rsidP="003D688F">
      <w:pPr>
        <w:autoSpaceDE w:val="0"/>
        <w:jc w:val="both"/>
        <w:rPr>
          <w:b/>
          <w:bCs/>
          <w:sz w:val="20"/>
          <w:szCs w:val="20"/>
          <w:u w:val="single"/>
        </w:rPr>
      </w:pPr>
    </w:p>
    <w:p w:rsidR="003D688F" w:rsidRPr="006E6B72" w:rsidRDefault="003D688F" w:rsidP="003D688F">
      <w:pPr>
        <w:jc w:val="both"/>
        <w:rPr>
          <w:b/>
          <w:sz w:val="20"/>
          <w:szCs w:val="20"/>
          <w:u w:val="single"/>
        </w:rPr>
      </w:pPr>
    </w:p>
    <w:p w:rsidR="003D688F" w:rsidRPr="006E6B72" w:rsidRDefault="003D688F" w:rsidP="003D688F">
      <w:pPr>
        <w:jc w:val="both"/>
        <w:rPr>
          <w:b/>
          <w:i/>
          <w:sz w:val="20"/>
          <w:szCs w:val="20"/>
          <w:u w:val="single"/>
        </w:rPr>
      </w:pPr>
      <w:r w:rsidRPr="006E6B72">
        <w:rPr>
          <w:b/>
          <w:sz w:val="20"/>
          <w:szCs w:val="20"/>
          <w:u w:val="single"/>
        </w:rPr>
        <w:t>*</w:t>
      </w:r>
      <w:r w:rsidRPr="006E6B72">
        <w:rPr>
          <w:b/>
          <w:i/>
          <w:sz w:val="20"/>
          <w:szCs w:val="20"/>
          <w:u w:val="single"/>
        </w:rPr>
        <w:t>niepotrzebne skreślić</w:t>
      </w:r>
    </w:p>
    <w:p w:rsidR="003D688F" w:rsidRPr="006E6B72" w:rsidRDefault="003D688F" w:rsidP="003D688F">
      <w:pPr>
        <w:pStyle w:val="Tekstprzypisudolnego"/>
        <w:spacing w:before="60"/>
        <w:ind w:hanging="12"/>
        <w:jc w:val="both"/>
        <w:rPr>
          <w:rStyle w:val="DeltaViewInsertion"/>
          <w:rFonts w:ascii="Arial" w:eastAsia="Arial" w:hAnsi="Arial" w:cs="Arial"/>
          <w:b w:val="0"/>
        </w:rPr>
      </w:pPr>
    </w:p>
    <w:p w:rsidR="003D688F" w:rsidRPr="006E6B72" w:rsidRDefault="003D688F" w:rsidP="003D688F">
      <w:pPr>
        <w:pStyle w:val="Tekstprzypisudolnego"/>
        <w:spacing w:before="60"/>
        <w:ind w:hanging="12"/>
        <w:jc w:val="both"/>
        <w:rPr>
          <w:rStyle w:val="DeltaViewInsertion"/>
          <w:rFonts w:ascii="Arial" w:eastAsia="Arial" w:hAnsi="Arial" w:cs="Arial"/>
          <w:b w:val="0"/>
          <w:i w:val="0"/>
        </w:rPr>
      </w:pPr>
      <w:r w:rsidRPr="006E6B72">
        <w:rPr>
          <w:rStyle w:val="Odwoanieprzypisudolnego"/>
          <w:rFonts w:ascii="Arial" w:hAnsi="Arial" w:cs="Arial"/>
        </w:rPr>
        <w:footnoteRef/>
      </w:r>
      <w:r w:rsidRPr="006E6B72">
        <w:rPr>
          <w:rStyle w:val="DeltaViewInsertion"/>
          <w:rFonts w:ascii="Arial" w:eastAsia="Arial" w:hAnsi="Arial" w:cs="Arial"/>
        </w:rPr>
        <w:t>Mikroprzedsiębiorstwo: przedsiębiorstwo, które zatrudnia mniej niż 10 osób i którego roczny obrót lub roczna suma bilansowa nie przekracza 2 milionów EUR.</w:t>
      </w:r>
    </w:p>
    <w:p w:rsidR="003D688F" w:rsidRPr="006E6B72" w:rsidRDefault="003D688F" w:rsidP="003D688F">
      <w:pPr>
        <w:pStyle w:val="Tekstprzypisudolnego"/>
        <w:spacing w:before="60"/>
        <w:ind w:hanging="12"/>
        <w:jc w:val="both"/>
        <w:rPr>
          <w:rStyle w:val="DeltaViewInsertion"/>
          <w:rFonts w:ascii="Arial" w:eastAsia="Arial" w:hAnsi="Arial" w:cs="Arial"/>
          <w:b w:val="0"/>
        </w:rPr>
      </w:pPr>
      <w:r w:rsidRPr="006E6B72">
        <w:rPr>
          <w:rStyle w:val="DeltaViewInsertion"/>
          <w:rFonts w:ascii="Arial" w:eastAsia="Arial" w:hAnsi="Arial" w:cs="Arial"/>
        </w:rPr>
        <w:t>Małe przedsiębiorstwo: przedsiębiorstwo, które zatrudnia mniej niż 50 osób i którego roczny obrót lub roczna suma bilansowa nie przekracza 10 milionów EUR.</w:t>
      </w:r>
    </w:p>
    <w:p w:rsidR="0031165E" w:rsidRPr="006F6C2E" w:rsidRDefault="003D688F" w:rsidP="006F6C2E">
      <w:pPr>
        <w:spacing w:before="60"/>
        <w:jc w:val="both"/>
        <w:rPr>
          <w:i/>
          <w:sz w:val="20"/>
          <w:szCs w:val="20"/>
        </w:rPr>
      </w:pPr>
      <w:r w:rsidRPr="006E6B72">
        <w:rPr>
          <w:rStyle w:val="DeltaViewInsertion"/>
          <w:sz w:val="20"/>
          <w:szCs w:val="20"/>
        </w:rPr>
        <w:t>Średnie przedsiębiorstwo: przedsiębiorstwa, które nie są mikroprzedsiębiorstwami ani małymi przedsiębiorstwami</w:t>
      </w:r>
      <w:r w:rsidRPr="006E6B72">
        <w:rPr>
          <w:i/>
          <w:sz w:val="20"/>
          <w:szCs w:val="20"/>
        </w:rPr>
        <w:t xml:space="preserve"> które zatrudniają mniej niż 250 osób i których roczny obrót nie przekracza 50 milionów EUR lub roczna suma bilansowa nie przekracza 43 milionów EURO</w:t>
      </w:r>
    </w:p>
    <w:sectPr w:rsidR="0031165E" w:rsidRPr="006F6C2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D688F" w:rsidRDefault="003D688F" w:rsidP="003D688F">
      <w:pPr>
        <w:spacing w:line="240" w:lineRule="auto"/>
      </w:pPr>
      <w:r>
        <w:separator/>
      </w:r>
    </w:p>
  </w:endnote>
  <w:endnote w:type="continuationSeparator" w:id="0">
    <w:p w:rsidR="003D688F" w:rsidRDefault="003D688F" w:rsidP="003D68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22746"/>
      <w:docPartObj>
        <w:docPartGallery w:val="Page Numbers (Bottom of Page)"/>
        <w:docPartUnique/>
      </w:docPartObj>
    </w:sdtPr>
    <w:sdtEndPr/>
    <w:sdtContent>
      <w:sdt>
        <w:sdtPr>
          <w:id w:val="1728636285"/>
          <w:docPartObj>
            <w:docPartGallery w:val="Page Numbers (Top of Page)"/>
            <w:docPartUnique/>
          </w:docPartObj>
        </w:sdtPr>
        <w:sdtEndPr/>
        <w:sdtContent>
          <w:p w:rsidR="00363D99" w:rsidRDefault="00363D9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6D6B81" w:rsidRDefault="006D6B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D688F" w:rsidRDefault="003D688F" w:rsidP="003D688F">
      <w:pPr>
        <w:spacing w:line="240" w:lineRule="auto"/>
      </w:pPr>
      <w:r>
        <w:separator/>
      </w:r>
    </w:p>
  </w:footnote>
  <w:footnote w:type="continuationSeparator" w:id="0">
    <w:p w:rsidR="003D688F" w:rsidRDefault="003D688F" w:rsidP="003D68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D688F" w:rsidRDefault="003D688F" w:rsidP="003D688F">
    <w:pPr>
      <w:pStyle w:val="Nagwek"/>
      <w:jc w:val="right"/>
      <w:rPr>
        <w:i/>
        <w:iCs/>
        <w:sz w:val="20"/>
        <w:szCs w:val="20"/>
      </w:rPr>
    </w:pPr>
    <w:r w:rsidRPr="003D688F">
      <w:rPr>
        <w:i/>
        <w:iCs/>
        <w:sz w:val="20"/>
        <w:szCs w:val="20"/>
      </w:rPr>
      <w:t>Załącznik nr 2</w:t>
    </w:r>
    <w:r w:rsidR="00624A16">
      <w:rPr>
        <w:i/>
        <w:iCs/>
        <w:sz w:val="20"/>
        <w:szCs w:val="20"/>
      </w:rPr>
      <w:t>b</w:t>
    </w:r>
    <w:r w:rsidRPr="003D688F">
      <w:rPr>
        <w:i/>
        <w:iCs/>
        <w:sz w:val="20"/>
        <w:szCs w:val="20"/>
      </w:rPr>
      <w:t xml:space="preserve"> do SWZ</w:t>
    </w:r>
    <w:r w:rsidR="00584CB9">
      <w:rPr>
        <w:i/>
        <w:iCs/>
        <w:sz w:val="20"/>
        <w:szCs w:val="20"/>
      </w:rPr>
      <w:t xml:space="preserve"> – Formularz ofertowy dla Części </w:t>
    </w:r>
    <w:r w:rsidR="00624A16">
      <w:rPr>
        <w:i/>
        <w:iCs/>
        <w:sz w:val="20"/>
        <w:szCs w:val="20"/>
      </w:rPr>
      <w:t>2</w:t>
    </w:r>
    <w:r w:rsidR="00584CB9">
      <w:rPr>
        <w:i/>
        <w:iCs/>
        <w:sz w:val="20"/>
        <w:szCs w:val="20"/>
      </w:rPr>
      <w:t xml:space="preserve"> </w:t>
    </w:r>
  </w:p>
  <w:p w:rsidR="00584CB9" w:rsidRPr="003D688F" w:rsidRDefault="00584CB9" w:rsidP="003D688F">
    <w:pPr>
      <w:pStyle w:val="Nagwek"/>
      <w:jc w:val="right"/>
      <w:rPr>
        <w:i/>
        <w:iCs/>
        <w:sz w:val="20"/>
        <w:szCs w:val="20"/>
      </w:rPr>
    </w:pPr>
  </w:p>
  <w:p w:rsidR="003D688F" w:rsidRDefault="006D6B81" w:rsidP="006D6B81">
    <w:pPr>
      <w:pStyle w:val="Nagwek"/>
    </w:pPr>
    <w:r>
      <w:t>Nr postępowania: PT.2370.</w:t>
    </w:r>
    <w:r w:rsidR="00CB424A">
      <w:t>1</w:t>
    </w:r>
    <w:r w:rsidR="00193AFD">
      <w:t>5</w:t>
    </w:r>
    <w:r>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B7652"/>
    <w:multiLevelType w:val="hybridMultilevel"/>
    <w:tmpl w:val="503CA1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F2083"/>
    <w:multiLevelType w:val="hybridMultilevel"/>
    <w:tmpl w:val="3E9AFDAA"/>
    <w:lvl w:ilvl="0" w:tplc="1916E514">
      <w:start w:val="1"/>
      <w:numFmt w:val="decimal"/>
      <w:lvlText w:val="%1."/>
      <w:lvlJc w:val="left"/>
      <w:pPr>
        <w:ind w:left="360" w:hanging="360"/>
      </w:pPr>
      <w:rPr>
        <w:rFonts w:cs="Times New Roman"/>
        <w:b w:val="0"/>
        <w:bCs/>
        <w:i w:val="0"/>
        <w:color w:val="auto"/>
        <w:sz w:val="22"/>
        <w:szCs w:val="22"/>
      </w:rPr>
    </w:lvl>
    <w:lvl w:ilvl="1" w:tplc="0B10ABA6">
      <w:start w:val="1"/>
      <w:numFmt w:val="lowerLetter"/>
      <w:lvlText w:val="%2)"/>
      <w:lvlJc w:val="left"/>
      <w:pPr>
        <w:ind w:left="1524" w:hanging="804"/>
      </w:pPr>
      <w:rPr>
        <w:rFonts w:cs="Times New Roman" w:hint="default"/>
        <w:b w:val="0"/>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7B1E7340"/>
    <w:multiLevelType w:val="hybridMultilevel"/>
    <w:tmpl w:val="775A1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59992975">
    <w:abstractNumId w:val="1"/>
  </w:num>
  <w:num w:numId="2" w16cid:durableId="823812453">
    <w:abstractNumId w:val="0"/>
  </w:num>
  <w:num w:numId="3" w16cid:durableId="2037597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88F"/>
    <w:rsid w:val="000E69C1"/>
    <w:rsid w:val="00193AFD"/>
    <w:rsid w:val="001A5718"/>
    <w:rsid w:val="002E486F"/>
    <w:rsid w:val="0031165E"/>
    <w:rsid w:val="00363D99"/>
    <w:rsid w:val="003D4494"/>
    <w:rsid w:val="003D688F"/>
    <w:rsid w:val="003D75AE"/>
    <w:rsid w:val="0042771B"/>
    <w:rsid w:val="004356DF"/>
    <w:rsid w:val="00490F68"/>
    <w:rsid w:val="004E1D3E"/>
    <w:rsid w:val="00534B0D"/>
    <w:rsid w:val="005507BB"/>
    <w:rsid w:val="00584CB9"/>
    <w:rsid w:val="00624A16"/>
    <w:rsid w:val="00635B04"/>
    <w:rsid w:val="006A3A2E"/>
    <w:rsid w:val="006D6B81"/>
    <w:rsid w:val="006F6C2E"/>
    <w:rsid w:val="00706E7D"/>
    <w:rsid w:val="00AC3180"/>
    <w:rsid w:val="00C158EE"/>
    <w:rsid w:val="00C51DAB"/>
    <w:rsid w:val="00CB424A"/>
    <w:rsid w:val="00D04F62"/>
    <w:rsid w:val="00D678B7"/>
    <w:rsid w:val="00DD6811"/>
    <w:rsid w:val="00FB0F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49A3A"/>
  <w15:chartTrackingRefBased/>
  <w15:docId w15:val="{46B89295-3DE4-4668-9556-D0141AC2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688F"/>
    <w:pPr>
      <w:spacing w:after="0" w:line="276" w:lineRule="auto"/>
    </w:pPr>
    <w:rPr>
      <w:rFonts w:ascii="Arial" w:eastAsia="Arial" w:hAnsi="Arial" w:cs="Arial"/>
      <w:kern w:val="0"/>
      <w:lang w:eastAsia="pl-PL"/>
      <w14:ligatures w14:val="none"/>
    </w:rPr>
  </w:style>
  <w:style w:type="paragraph" w:styleId="Nagwek1">
    <w:name w:val="heading 1"/>
    <w:basedOn w:val="Normalny"/>
    <w:next w:val="Normalny"/>
    <w:link w:val="Nagwek1Znak"/>
    <w:uiPriority w:val="9"/>
    <w:qFormat/>
    <w:rsid w:val="003D68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D68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D688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D688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D688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D688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D688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D688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D688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D688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D688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D688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D688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D688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D688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D688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D688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D688F"/>
    <w:rPr>
      <w:rFonts w:eastAsiaTheme="majorEastAsia" w:cstheme="majorBidi"/>
      <w:color w:val="272727" w:themeColor="text1" w:themeTint="D8"/>
    </w:rPr>
  </w:style>
  <w:style w:type="paragraph" w:styleId="Tytu">
    <w:name w:val="Title"/>
    <w:basedOn w:val="Normalny"/>
    <w:next w:val="Normalny"/>
    <w:link w:val="TytuZnak"/>
    <w:uiPriority w:val="10"/>
    <w:qFormat/>
    <w:rsid w:val="003D68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D688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D688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D688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D688F"/>
    <w:pPr>
      <w:spacing w:before="160"/>
      <w:jc w:val="center"/>
    </w:pPr>
    <w:rPr>
      <w:i/>
      <w:iCs/>
      <w:color w:val="404040" w:themeColor="text1" w:themeTint="BF"/>
    </w:rPr>
  </w:style>
  <w:style w:type="character" w:customStyle="1" w:styleId="CytatZnak">
    <w:name w:val="Cytat Znak"/>
    <w:basedOn w:val="Domylnaczcionkaakapitu"/>
    <w:link w:val="Cytat"/>
    <w:uiPriority w:val="29"/>
    <w:rsid w:val="003D688F"/>
    <w:rPr>
      <w:i/>
      <w:iCs/>
      <w:color w:val="404040" w:themeColor="text1" w:themeTint="BF"/>
    </w:rPr>
  </w:style>
  <w:style w:type="paragraph" w:styleId="Akapitzlist">
    <w:name w:val="List Paragraph"/>
    <w:aliases w:val="L1,Numerowanie,Akapit z listą5,normalny tekst,CW_Lista,Wypunktowanie,Akapit z listą BS,Podsis rysunku,List Paragraph,wypunktowanie,Akapit z listą numerowaną,EPL lista punktowana z wyrózneniem,A_wyliczenie,K-P_odwolanie,maz_wyliczenie"/>
    <w:basedOn w:val="Normalny"/>
    <w:link w:val="AkapitzlistZnak"/>
    <w:qFormat/>
    <w:rsid w:val="003D688F"/>
    <w:pPr>
      <w:ind w:left="720"/>
      <w:contextualSpacing/>
    </w:pPr>
  </w:style>
  <w:style w:type="character" w:styleId="Wyrnienieintensywne">
    <w:name w:val="Intense Emphasis"/>
    <w:basedOn w:val="Domylnaczcionkaakapitu"/>
    <w:uiPriority w:val="21"/>
    <w:qFormat/>
    <w:rsid w:val="003D688F"/>
    <w:rPr>
      <w:i/>
      <w:iCs/>
      <w:color w:val="2F5496" w:themeColor="accent1" w:themeShade="BF"/>
    </w:rPr>
  </w:style>
  <w:style w:type="paragraph" w:styleId="Cytatintensywny">
    <w:name w:val="Intense Quote"/>
    <w:basedOn w:val="Normalny"/>
    <w:next w:val="Normalny"/>
    <w:link w:val="CytatintensywnyZnak"/>
    <w:uiPriority w:val="30"/>
    <w:qFormat/>
    <w:rsid w:val="003D68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D688F"/>
    <w:rPr>
      <w:i/>
      <w:iCs/>
      <w:color w:val="2F5496" w:themeColor="accent1" w:themeShade="BF"/>
    </w:rPr>
  </w:style>
  <w:style w:type="character" w:styleId="Odwoanieintensywne">
    <w:name w:val="Intense Reference"/>
    <w:basedOn w:val="Domylnaczcionkaakapitu"/>
    <w:uiPriority w:val="32"/>
    <w:qFormat/>
    <w:rsid w:val="003D688F"/>
    <w:rPr>
      <w:b/>
      <w:bCs/>
      <w:smallCaps/>
      <w:color w:val="2F5496" w:themeColor="accent1" w:themeShade="BF"/>
      <w:spacing w:val="5"/>
    </w:rPr>
  </w:style>
  <w:style w:type="paragraph" w:styleId="Tekstprzypisudolnego">
    <w:name w:val="footnote text"/>
    <w:aliases w:val=" Znak10,Znak10,Podrozdział,Footnote,Podrozdzia3"/>
    <w:basedOn w:val="Normalny"/>
    <w:link w:val="TekstprzypisudolnegoZnak"/>
    <w:uiPriority w:val="99"/>
    <w:rsid w:val="003D688F"/>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 Znak10 Znak,Znak10 Znak,Podrozdział Znak,Footnote Znak,Podrozdzia3 Znak"/>
    <w:basedOn w:val="Domylnaczcionkaakapitu"/>
    <w:link w:val="Tekstprzypisudolnego"/>
    <w:uiPriority w:val="99"/>
    <w:qFormat/>
    <w:rsid w:val="003D688F"/>
    <w:rPr>
      <w:rFonts w:ascii="Times New Roman" w:eastAsia="Times New Roman" w:hAnsi="Times New Roman" w:cs="Times New Roman"/>
      <w:kern w:val="0"/>
      <w:sz w:val="20"/>
      <w:szCs w:val="20"/>
      <w:lang w:eastAsia="pl-PL"/>
      <w14:ligatures w14:val="none"/>
    </w:rPr>
  </w:style>
  <w:style w:type="paragraph" w:customStyle="1" w:styleId="Default">
    <w:name w:val="Default"/>
    <w:qFormat/>
    <w:rsid w:val="003D688F"/>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przypisudolnego">
    <w:name w:val="footnote reference"/>
    <w:uiPriority w:val="99"/>
    <w:rsid w:val="003D688F"/>
    <w:rPr>
      <w:vertAlign w:val="superscript"/>
    </w:rPr>
  </w:style>
  <w:style w:type="character" w:customStyle="1" w:styleId="DeltaViewInsertion">
    <w:name w:val="DeltaView Insertion"/>
    <w:uiPriority w:val="99"/>
    <w:rsid w:val="003D688F"/>
    <w:rPr>
      <w:b/>
      <w:bCs w:val="0"/>
      <w:i/>
      <w:iCs w:val="0"/>
      <w:spacing w:val="0"/>
    </w:rPr>
  </w:style>
  <w:style w:type="character" w:styleId="Pogrubienie">
    <w:name w:val="Strong"/>
    <w:aliases w:val="Tekst treści + 10,5 pt"/>
    <w:uiPriority w:val="22"/>
    <w:qFormat/>
    <w:rsid w:val="003D688F"/>
    <w:rPr>
      <w:rFonts w:ascii="Calibri" w:eastAsia="Calibri" w:hAnsi="Calibri" w:cs="Calibri" w:hint="default"/>
      <w:b/>
      <w:bCs/>
      <w:i w:val="0"/>
      <w:iCs w:val="0"/>
      <w:smallCaps w:val="0"/>
      <w:strike w:val="0"/>
      <w:dstrike w:val="0"/>
      <w:color w:val="000000"/>
      <w:spacing w:val="0"/>
      <w:w w:val="100"/>
      <w:position w:val="0"/>
      <w:sz w:val="21"/>
      <w:szCs w:val="21"/>
      <w:u w:val="none"/>
      <w:effect w:val="none"/>
      <w:lang w:val="pl-PL"/>
    </w:rPr>
  </w:style>
  <w:style w:type="character" w:customStyle="1" w:styleId="Teksttreci3">
    <w:name w:val="Tekst treści (3)_"/>
    <w:link w:val="Teksttreci30"/>
    <w:locked/>
    <w:rsid w:val="003D688F"/>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3D688F"/>
    <w:pPr>
      <w:widowControl w:val="0"/>
      <w:shd w:val="clear" w:color="auto" w:fill="FFFFFF"/>
      <w:spacing w:line="269" w:lineRule="exact"/>
      <w:jc w:val="center"/>
    </w:pPr>
    <w:rPr>
      <w:rFonts w:ascii="Calibri" w:eastAsia="Calibri" w:hAnsi="Calibri" w:cs="Calibri"/>
      <w:b/>
      <w:bCs/>
      <w:kern w:val="2"/>
      <w:sz w:val="21"/>
      <w:szCs w:val="21"/>
      <w:lang w:eastAsia="en-US"/>
      <w14:ligatures w14:val="standardContextual"/>
    </w:rPr>
  </w:style>
  <w:style w:type="paragraph" w:styleId="Nagwek">
    <w:name w:val="header"/>
    <w:basedOn w:val="Normalny"/>
    <w:link w:val="NagwekZnak"/>
    <w:uiPriority w:val="99"/>
    <w:unhideWhenUsed/>
    <w:rsid w:val="003D688F"/>
    <w:pPr>
      <w:tabs>
        <w:tab w:val="center" w:pos="4536"/>
        <w:tab w:val="right" w:pos="9072"/>
      </w:tabs>
      <w:spacing w:line="240" w:lineRule="auto"/>
    </w:pPr>
  </w:style>
  <w:style w:type="character" w:customStyle="1" w:styleId="NagwekZnak">
    <w:name w:val="Nagłówek Znak"/>
    <w:basedOn w:val="Domylnaczcionkaakapitu"/>
    <w:link w:val="Nagwek"/>
    <w:uiPriority w:val="99"/>
    <w:rsid w:val="003D688F"/>
    <w:rPr>
      <w:rFonts w:ascii="Arial" w:eastAsia="Arial" w:hAnsi="Arial" w:cs="Arial"/>
      <w:kern w:val="0"/>
      <w:lang w:eastAsia="pl-PL"/>
      <w14:ligatures w14:val="none"/>
    </w:rPr>
  </w:style>
  <w:style w:type="paragraph" w:styleId="Stopka">
    <w:name w:val="footer"/>
    <w:basedOn w:val="Normalny"/>
    <w:link w:val="StopkaZnak"/>
    <w:uiPriority w:val="99"/>
    <w:unhideWhenUsed/>
    <w:rsid w:val="003D688F"/>
    <w:pPr>
      <w:tabs>
        <w:tab w:val="center" w:pos="4536"/>
        <w:tab w:val="right" w:pos="9072"/>
      </w:tabs>
      <w:spacing w:line="240" w:lineRule="auto"/>
    </w:pPr>
  </w:style>
  <w:style w:type="character" w:customStyle="1" w:styleId="StopkaZnak">
    <w:name w:val="Stopka Znak"/>
    <w:basedOn w:val="Domylnaczcionkaakapitu"/>
    <w:link w:val="Stopka"/>
    <w:uiPriority w:val="99"/>
    <w:rsid w:val="003D688F"/>
    <w:rPr>
      <w:rFonts w:ascii="Arial" w:eastAsia="Arial" w:hAnsi="Arial" w:cs="Arial"/>
      <w:kern w:val="0"/>
      <w:lang w:eastAsia="pl-PL"/>
      <w14:ligatures w14:val="none"/>
    </w:rPr>
  </w:style>
  <w:style w:type="table" w:customStyle="1" w:styleId="Tabela-Siatka21">
    <w:name w:val="Tabela - Siatka21"/>
    <w:basedOn w:val="Standardowy"/>
    <w:next w:val="Tabela-Siatka"/>
    <w:rsid w:val="00CB424A"/>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CB4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normalny tekst Znak,CW_Lista Znak,Wypunktowanie Znak,Akapit z listą BS Znak,Podsis rysunku Znak,List Paragraph Znak,wypunktowanie Znak,Akapit z listą numerowaną Znak,A_wyliczenie Znak"/>
    <w:link w:val="Akapitzlist"/>
    <w:qFormat/>
    <w:locked/>
    <w:rsid w:val="004E1D3E"/>
    <w:rPr>
      <w:rFonts w:ascii="Arial" w:eastAsia="Arial" w:hAnsi="Arial" w:cs="Arial"/>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887</Words>
  <Characters>5328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D.Kubica  ( KP Kędzierzyn-Koźle )</dc:creator>
  <cp:keywords/>
  <dc:description/>
  <cp:lastModifiedBy>D.Kubica  ( KP Kędzierzyn-Koźle )</cp:lastModifiedBy>
  <cp:revision>18</cp:revision>
  <dcterms:created xsi:type="dcterms:W3CDTF">2025-08-06T09:40:00Z</dcterms:created>
  <dcterms:modified xsi:type="dcterms:W3CDTF">2025-12-04T14:33:00Z</dcterms:modified>
</cp:coreProperties>
</file>